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8" w:type="dxa"/>
        <w:jc w:val="center"/>
        <w:tblLook w:val="0000" w:firstRow="0" w:lastRow="0" w:firstColumn="0" w:lastColumn="0" w:noHBand="0" w:noVBand="0"/>
      </w:tblPr>
      <w:tblGrid>
        <w:gridCol w:w="4076"/>
        <w:gridCol w:w="5732"/>
      </w:tblGrid>
      <w:tr w:rsidR="000C79B0" w:rsidRPr="000C79B0" w14:paraId="7865C96C" w14:textId="77777777">
        <w:trPr>
          <w:jc w:val="center"/>
        </w:trPr>
        <w:tc>
          <w:tcPr>
            <w:tcW w:w="4076" w:type="dxa"/>
          </w:tcPr>
          <w:p w14:paraId="6510182C" w14:textId="77777777" w:rsidR="0079225E" w:rsidRPr="000C79B0" w:rsidRDefault="0079225E" w:rsidP="0079225E">
            <w:pPr>
              <w:jc w:val="center"/>
              <w:rPr>
                <w:color w:val="000000" w:themeColor="text1"/>
                <w:sz w:val="25"/>
                <w:szCs w:val="25"/>
              </w:rPr>
            </w:pPr>
            <w:r w:rsidRPr="000C79B0">
              <w:rPr>
                <w:color w:val="000000" w:themeColor="text1"/>
                <w:sz w:val="25"/>
                <w:szCs w:val="25"/>
              </w:rPr>
              <w:t>U</w:t>
            </w:r>
            <w:r w:rsidR="006A68F4" w:rsidRPr="000C79B0">
              <w:rPr>
                <w:noProof/>
                <w:color w:val="000000" w:themeColor="text1"/>
                <w:lang w:eastAsia="zh-CN"/>
              </w:rPr>
              <mc:AlternateContent>
                <mc:Choice Requires="wps">
                  <w:drawing>
                    <wp:anchor distT="4294967294" distB="4294967294" distL="114298" distR="114298" simplePos="0" relativeHeight="251658240" behindDoc="0" locked="0" layoutInCell="0" allowOverlap="1" wp14:anchorId="61FBD9BE" wp14:editId="15DD4457">
                      <wp:simplePos x="0" y="0"/>
                      <wp:positionH relativeFrom="column">
                        <wp:posOffset>457199</wp:posOffset>
                      </wp:positionH>
                      <wp:positionV relativeFrom="paragraph">
                        <wp:posOffset>685799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C0CDD" id="Straight Connector 4"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6pt,54pt"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" o:allowincell="f">
                      <o:lock v:ext="edit" shapetype="f"/>
                    </v:line>
                  </w:pict>
                </mc:Fallback>
              </mc:AlternateContent>
            </w:r>
            <w:r w:rsidRPr="000C79B0">
              <w:rPr>
                <w:color w:val="000000" w:themeColor="text1"/>
                <w:sz w:val="25"/>
                <w:szCs w:val="25"/>
              </w:rPr>
              <w:t>BND THÀNH PHỐ HÀ NỘI</w:t>
            </w:r>
          </w:p>
        </w:tc>
        <w:tc>
          <w:tcPr>
            <w:tcW w:w="5732" w:type="dxa"/>
          </w:tcPr>
          <w:p w14:paraId="357C30B8" w14:textId="77777777" w:rsidR="0079225E" w:rsidRPr="000C79B0" w:rsidRDefault="0079225E" w:rsidP="0079225E">
            <w:pPr>
              <w:jc w:val="center"/>
              <w:rPr>
                <w:b/>
                <w:color w:val="000000" w:themeColor="text1"/>
                <w:sz w:val="26"/>
                <w:szCs w:val="26"/>
              </w:rPr>
            </w:pPr>
            <w:r w:rsidRPr="000C79B0">
              <w:rPr>
                <w:b/>
                <w:color w:val="000000" w:themeColor="text1"/>
                <w:sz w:val="26"/>
                <w:szCs w:val="26"/>
              </w:rPr>
              <w:t>CỘNG HOÀ XÃ HỘI CHỦ NGHĨA VIỆT NAM</w:t>
            </w:r>
          </w:p>
        </w:tc>
      </w:tr>
      <w:tr w:rsidR="000C79B0" w:rsidRPr="000C79B0" w14:paraId="0D369EDB" w14:textId="77777777">
        <w:trPr>
          <w:jc w:val="center"/>
        </w:trPr>
        <w:tc>
          <w:tcPr>
            <w:tcW w:w="4076" w:type="dxa"/>
          </w:tcPr>
          <w:p w14:paraId="73ED387B" w14:textId="77777777" w:rsidR="0079225E" w:rsidRPr="000C79B0" w:rsidRDefault="0079225E" w:rsidP="0079225E">
            <w:pPr>
              <w:jc w:val="center"/>
              <w:rPr>
                <w:color w:val="000000" w:themeColor="text1"/>
              </w:rPr>
            </w:pPr>
            <w:r w:rsidRPr="000C79B0">
              <w:rPr>
                <w:b/>
                <w:color w:val="000000" w:themeColor="text1"/>
                <w:sz w:val="27"/>
                <w:szCs w:val="27"/>
              </w:rPr>
              <w:t>SỞ NỘI VỤ</w:t>
            </w:r>
          </w:p>
        </w:tc>
        <w:tc>
          <w:tcPr>
            <w:tcW w:w="5732" w:type="dxa"/>
          </w:tcPr>
          <w:p w14:paraId="6E9CB773" w14:textId="77777777" w:rsidR="0079225E" w:rsidRPr="000C79B0" w:rsidRDefault="0079225E" w:rsidP="0079225E">
            <w:pPr>
              <w:jc w:val="center"/>
              <w:rPr>
                <w:b/>
                <w:color w:val="000000" w:themeColor="text1"/>
              </w:rPr>
            </w:pPr>
            <w:r w:rsidRPr="000C79B0">
              <w:rPr>
                <w:b/>
                <w:color w:val="000000" w:themeColor="text1"/>
              </w:rPr>
              <w:t xml:space="preserve">Độc </w:t>
            </w:r>
            <w:proofErr w:type="spellStart"/>
            <w:r w:rsidRPr="000C79B0">
              <w:rPr>
                <w:b/>
                <w:color w:val="000000" w:themeColor="text1"/>
              </w:rPr>
              <w:t>lập</w:t>
            </w:r>
            <w:proofErr w:type="spellEnd"/>
            <w:r w:rsidRPr="000C79B0">
              <w:rPr>
                <w:b/>
                <w:color w:val="000000" w:themeColor="text1"/>
              </w:rPr>
              <w:t xml:space="preserve"> - </w:t>
            </w:r>
            <w:proofErr w:type="spellStart"/>
            <w:r w:rsidRPr="000C79B0">
              <w:rPr>
                <w:b/>
                <w:color w:val="000000" w:themeColor="text1"/>
              </w:rPr>
              <w:t>Tự</w:t>
            </w:r>
            <w:proofErr w:type="spellEnd"/>
            <w:r w:rsidRPr="000C79B0">
              <w:rPr>
                <w:b/>
                <w:color w:val="000000" w:themeColor="text1"/>
              </w:rPr>
              <w:t xml:space="preserve"> do - </w:t>
            </w:r>
            <w:proofErr w:type="spellStart"/>
            <w:r w:rsidRPr="000C79B0">
              <w:rPr>
                <w:b/>
                <w:color w:val="000000" w:themeColor="text1"/>
              </w:rPr>
              <w:t>Hạnh</w:t>
            </w:r>
            <w:proofErr w:type="spellEnd"/>
            <w:r w:rsidRPr="000C79B0">
              <w:rPr>
                <w:b/>
                <w:color w:val="000000" w:themeColor="text1"/>
              </w:rPr>
              <w:t xml:space="preserve"> </w:t>
            </w:r>
            <w:proofErr w:type="spellStart"/>
            <w:r w:rsidRPr="000C79B0">
              <w:rPr>
                <w:b/>
                <w:color w:val="000000" w:themeColor="text1"/>
              </w:rPr>
              <w:t>phúc</w:t>
            </w:r>
            <w:proofErr w:type="spellEnd"/>
          </w:p>
        </w:tc>
      </w:tr>
      <w:tr w:rsidR="000C79B0" w:rsidRPr="000C79B0" w14:paraId="345D6F1A" w14:textId="77777777">
        <w:trPr>
          <w:jc w:val="center"/>
        </w:trPr>
        <w:tc>
          <w:tcPr>
            <w:tcW w:w="4076" w:type="dxa"/>
          </w:tcPr>
          <w:p w14:paraId="0378F694" w14:textId="77777777" w:rsidR="00016C87" w:rsidRPr="000C79B0" w:rsidRDefault="006A68F4">
            <w:pPr>
              <w:rPr>
                <w:b/>
                <w:color w:val="000000" w:themeColor="text1"/>
              </w:rPr>
            </w:pPr>
            <w:r w:rsidRPr="000C79B0">
              <w:rPr>
                <w:b/>
                <w:noProof/>
                <w:color w:val="000000" w:themeColor="text1"/>
                <w:lang w:eastAsia="zh-CN"/>
              </w:rPr>
              <mc:AlternateContent>
                <mc:Choice Requires="wps">
                  <w:drawing>
                    <wp:anchor distT="0" distB="0" distL="114300" distR="114300" simplePos="0" relativeHeight="251659264" behindDoc="0" locked="0" layoutInCell="1" allowOverlap="1" wp14:anchorId="649369D0" wp14:editId="064F30D9">
                      <wp:simplePos x="0" y="0"/>
                      <wp:positionH relativeFrom="column">
                        <wp:posOffset>942340</wp:posOffset>
                      </wp:positionH>
                      <wp:positionV relativeFrom="paragraph">
                        <wp:posOffset>50800</wp:posOffset>
                      </wp:positionV>
                      <wp:extent cx="581025" cy="0"/>
                      <wp:effectExtent l="9525" t="8255" r="9525" b="1079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3FE8AF" id="_x0000_t32" coordsize="21600,21600" o:spt="32" o:oned="t" path="m,l21600,21600e" filled="f">
                      <v:path arrowok="t" fillok="f" o:connecttype="none"/>
                      <o:lock v:ext="edit" shapetype="t"/>
                    </v:shapetype>
                    <v:shape id="AutoShape 12" o:spid="_x0000_s1026" type="#_x0000_t32" style="position:absolute;margin-left:74.2pt;margin-top:4pt;width:4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xp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"/>
                  </w:pict>
                </mc:Fallback>
              </mc:AlternateContent>
            </w:r>
          </w:p>
        </w:tc>
        <w:tc>
          <w:tcPr>
            <w:tcW w:w="5732" w:type="dxa"/>
          </w:tcPr>
          <w:p w14:paraId="52983606" w14:textId="77777777" w:rsidR="00016C87" w:rsidRPr="000C79B0" w:rsidRDefault="006A68F4">
            <w:pPr>
              <w:rPr>
                <w:color w:val="000000" w:themeColor="text1"/>
              </w:rPr>
            </w:pPr>
            <w:r w:rsidRPr="000C79B0">
              <w:rPr>
                <w:noProof/>
                <w:color w:val="000000" w:themeColor="text1"/>
                <w:lang w:eastAsia="zh-CN"/>
              </w:rPr>
              <mc:AlternateContent>
                <mc:Choice Requires="wps">
                  <w:drawing>
                    <wp:anchor distT="4294967295" distB="4294967295" distL="114300" distR="114300" simplePos="0" relativeHeight="251656192" behindDoc="0" locked="0" layoutInCell="1" allowOverlap="1" wp14:anchorId="2711B7F8" wp14:editId="6DCB7557">
                      <wp:simplePos x="0" y="0"/>
                      <wp:positionH relativeFrom="column">
                        <wp:posOffset>767715</wp:posOffset>
                      </wp:positionH>
                      <wp:positionV relativeFrom="paragraph">
                        <wp:posOffset>50799</wp:posOffset>
                      </wp:positionV>
                      <wp:extent cx="19812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34914"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4pt" to="216.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H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"/>
                  </w:pict>
                </mc:Fallback>
              </mc:AlternateContent>
            </w:r>
          </w:p>
        </w:tc>
      </w:tr>
      <w:tr w:rsidR="000C79B0" w:rsidRPr="000C79B0" w14:paraId="778A6800" w14:textId="77777777">
        <w:trPr>
          <w:trHeight w:val="360"/>
          <w:jc w:val="center"/>
        </w:trPr>
        <w:tc>
          <w:tcPr>
            <w:tcW w:w="4076" w:type="dxa"/>
          </w:tcPr>
          <w:p w14:paraId="7F7C1A00" w14:textId="77777777" w:rsidR="00016C87" w:rsidRPr="000C79B0" w:rsidRDefault="0051057B">
            <w:pPr>
              <w:jc w:val="center"/>
              <w:rPr>
                <w:color w:val="000000" w:themeColor="text1"/>
              </w:rPr>
            </w:pPr>
            <w:proofErr w:type="spellStart"/>
            <w:r w:rsidRPr="000C79B0">
              <w:rPr>
                <w:color w:val="000000" w:themeColor="text1"/>
              </w:rPr>
              <w:t>Số</w:t>
            </w:r>
            <w:proofErr w:type="spellEnd"/>
            <w:r w:rsidRPr="000C79B0">
              <w:rPr>
                <w:color w:val="000000" w:themeColor="text1"/>
              </w:rPr>
              <w:t>:          /BC-SNV</w:t>
            </w:r>
          </w:p>
        </w:tc>
        <w:tc>
          <w:tcPr>
            <w:tcW w:w="5732" w:type="dxa"/>
          </w:tcPr>
          <w:p w14:paraId="56FE5EDF" w14:textId="77777777" w:rsidR="00016C87" w:rsidRPr="000C79B0" w:rsidRDefault="00016C87" w:rsidP="0079225E">
            <w:pPr>
              <w:jc w:val="center"/>
              <w:rPr>
                <w:i/>
                <w:color w:val="000000" w:themeColor="text1"/>
              </w:rPr>
            </w:pPr>
            <w:r w:rsidRPr="000C79B0">
              <w:rPr>
                <w:i/>
                <w:color w:val="000000" w:themeColor="text1"/>
                <w:sz w:val="26"/>
                <w:szCs w:val="26"/>
              </w:rPr>
              <w:t xml:space="preserve">         </w:t>
            </w:r>
            <w:r w:rsidRPr="000C79B0">
              <w:rPr>
                <w:i/>
                <w:color w:val="000000" w:themeColor="text1"/>
              </w:rPr>
              <w:t xml:space="preserve">Hà </w:t>
            </w:r>
            <w:proofErr w:type="spellStart"/>
            <w:r w:rsidRPr="000C79B0">
              <w:rPr>
                <w:i/>
                <w:color w:val="000000" w:themeColor="text1"/>
              </w:rPr>
              <w:t>Nội</w:t>
            </w:r>
            <w:proofErr w:type="spellEnd"/>
            <w:r w:rsidRPr="000C79B0">
              <w:rPr>
                <w:i/>
                <w:color w:val="000000" w:themeColor="text1"/>
              </w:rPr>
              <w:t xml:space="preserve">, </w:t>
            </w:r>
            <w:proofErr w:type="spellStart"/>
            <w:r w:rsidRPr="000C79B0">
              <w:rPr>
                <w:i/>
                <w:color w:val="000000" w:themeColor="text1"/>
              </w:rPr>
              <w:t>ngày</w:t>
            </w:r>
            <w:proofErr w:type="spellEnd"/>
            <w:r w:rsidRPr="000C79B0">
              <w:rPr>
                <w:i/>
                <w:color w:val="000000" w:themeColor="text1"/>
              </w:rPr>
              <w:t xml:space="preserve">      </w:t>
            </w:r>
            <w:r w:rsidR="0099306F" w:rsidRPr="000C79B0">
              <w:rPr>
                <w:i/>
                <w:color w:val="000000" w:themeColor="text1"/>
              </w:rPr>
              <w:t xml:space="preserve"> </w:t>
            </w:r>
            <w:proofErr w:type="spellStart"/>
            <w:r w:rsidR="00F86FEF" w:rsidRPr="000C79B0">
              <w:rPr>
                <w:i/>
                <w:color w:val="000000" w:themeColor="text1"/>
              </w:rPr>
              <w:t>tháng</w:t>
            </w:r>
            <w:proofErr w:type="spellEnd"/>
            <w:r w:rsidR="00F86FEF" w:rsidRPr="000C79B0">
              <w:rPr>
                <w:i/>
                <w:color w:val="000000" w:themeColor="text1"/>
              </w:rPr>
              <w:t xml:space="preserve"> </w:t>
            </w:r>
            <w:r w:rsidR="0079225E" w:rsidRPr="000C79B0">
              <w:rPr>
                <w:i/>
                <w:color w:val="000000" w:themeColor="text1"/>
              </w:rPr>
              <w:t>5</w:t>
            </w:r>
            <w:r w:rsidRPr="000C79B0">
              <w:rPr>
                <w:i/>
                <w:color w:val="000000" w:themeColor="text1"/>
              </w:rPr>
              <w:t xml:space="preserve"> </w:t>
            </w:r>
            <w:proofErr w:type="spellStart"/>
            <w:r w:rsidRPr="000C79B0">
              <w:rPr>
                <w:i/>
                <w:color w:val="000000" w:themeColor="text1"/>
              </w:rPr>
              <w:t>năm</w:t>
            </w:r>
            <w:proofErr w:type="spellEnd"/>
            <w:r w:rsidRPr="000C79B0">
              <w:rPr>
                <w:i/>
                <w:color w:val="000000" w:themeColor="text1"/>
              </w:rPr>
              <w:t xml:space="preserve"> 202</w:t>
            </w:r>
            <w:r w:rsidR="00F86FEF" w:rsidRPr="000C79B0">
              <w:rPr>
                <w:i/>
                <w:color w:val="000000" w:themeColor="text1"/>
              </w:rPr>
              <w:t>6</w:t>
            </w:r>
          </w:p>
        </w:tc>
      </w:tr>
      <w:tr w:rsidR="000C79B0" w:rsidRPr="000C79B0" w14:paraId="1BB5BA28" w14:textId="77777777">
        <w:trPr>
          <w:trHeight w:val="360"/>
          <w:jc w:val="center"/>
        </w:trPr>
        <w:tc>
          <w:tcPr>
            <w:tcW w:w="4076" w:type="dxa"/>
          </w:tcPr>
          <w:p w14:paraId="13C4C3C9" w14:textId="77777777" w:rsidR="00016C87" w:rsidRPr="000C79B0" w:rsidRDefault="00016C87">
            <w:pPr>
              <w:jc w:val="center"/>
              <w:rPr>
                <w:color w:val="000000" w:themeColor="text1"/>
              </w:rPr>
            </w:pPr>
          </w:p>
        </w:tc>
        <w:tc>
          <w:tcPr>
            <w:tcW w:w="5732" w:type="dxa"/>
          </w:tcPr>
          <w:p w14:paraId="7E97AC30" w14:textId="77777777" w:rsidR="00016C87" w:rsidRPr="000C79B0" w:rsidRDefault="00016C87">
            <w:pPr>
              <w:jc w:val="center"/>
              <w:rPr>
                <w:i/>
                <w:color w:val="000000" w:themeColor="text1"/>
                <w:sz w:val="26"/>
                <w:szCs w:val="26"/>
              </w:rPr>
            </w:pPr>
          </w:p>
        </w:tc>
      </w:tr>
    </w:tbl>
    <w:p w14:paraId="25B348CE" w14:textId="77777777" w:rsidR="00016C87" w:rsidRPr="000C79B0" w:rsidRDefault="00BE2A03" w:rsidP="00A82123">
      <w:pPr>
        <w:widowControl w:val="0"/>
        <w:ind w:left="6"/>
        <w:jc w:val="center"/>
        <w:rPr>
          <w:b/>
          <w:color w:val="000000" w:themeColor="text1"/>
        </w:rPr>
      </w:pPr>
      <w:r w:rsidRPr="000C79B0">
        <w:rPr>
          <w:b/>
          <w:color w:val="000000" w:themeColor="text1"/>
        </w:rPr>
        <w:t>BÁO CÁO</w:t>
      </w:r>
    </w:p>
    <w:p w14:paraId="5D0D8142" w14:textId="77777777" w:rsidR="00E90A36" w:rsidRPr="000C79B0" w:rsidRDefault="004E717B" w:rsidP="00E90A36">
      <w:pPr>
        <w:pStyle w:val="ThngthngWeb"/>
        <w:shd w:val="clear" w:color="auto" w:fill="FFFFFF"/>
        <w:spacing w:before="0" w:beforeAutospacing="0" w:after="0" w:afterAutospacing="0"/>
        <w:jc w:val="center"/>
        <w:rPr>
          <w:b/>
          <w:color w:val="000000" w:themeColor="text1"/>
          <w:sz w:val="28"/>
          <w:szCs w:val="28"/>
        </w:rPr>
      </w:pPr>
      <w:proofErr w:type="spellStart"/>
      <w:r w:rsidRPr="000C79B0">
        <w:rPr>
          <w:b/>
          <w:color w:val="000000" w:themeColor="text1"/>
          <w:spacing w:val="-8"/>
          <w:sz w:val="28"/>
          <w:szCs w:val="28"/>
        </w:rPr>
        <w:t>Về</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rà</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soát</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các</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chủ</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trương</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đường</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lối</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của</w:t>
      </w:r>
      <w:proofErr w:type="spellEnd"/>
      <w:r w:rsidRPr="000C79B0">
        <w:rPr>
          <w:b/>
          <w:color w:val="000000" w:themeColor="text1"/>
          <w:spacing w:val="-8"/>
          <w:sz w:val="28"/>
          <w:szCs w:val="28"/>
        </w:rPr>
        <w:t xml:space="preserve"> Đảng, </w:t>
      </w:r>
      <w:proofErr w:type="spellStart"/>
      <w:r w:rsidRPr="000C79B0">
        <w:rPr>
          <w:b/>
          <w:color w:val="000000" w:themeColor="text1"/>
          <w:spacing w:val="-8"/>
          <w:sz w:val="28"/>
          <w:szCs w:val="28"/>
        </w:rPr>
        <w:t>văn</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bản</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quy</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phạm</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pháp</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luật</w:t>
      </w:r>
      <w:proofErr w:type="spellEnd"/>
      <w:r w:rsidR="008102C3" w:rsidRPr="000C79B0">
        <w:rPr>
          <w:b/>
          <w:color w:val="000000" w:themeColor="text1"/>
          <w:spacing w:val="-8"/>
          <w:sz w:val="28"/>
          <w:szCs w:val="28"/>
        </w:rPr>
        <w:t xml:space="preserve">, </w:t>
      </w:r>
      <w:proofErr w:type="spellStart"/>
      <w:r w:rsidR="008102C3" w:rsidRPr="000C79B0">
        <w:rPr>
          <w:b/>
          <w:color w:val="000000" w:themeColor="text1"/>
          <w:spacing w:val="-8"/>
          <w:sz w:val="28"/>
          <w:szCs w:val="28"/>
        </w:rPr>
        <w:t>điều</w:t>
      </w:r>
      <w:proofErr w:type="spellEnd"/>
      <w:r w:rsidR="008102C3" w:rsidRPr="000C79B0">
        <w:rPr>
          <w:b/>
          <w:color w:val="000000" w:themeColor="text1"/>
          <w:spacing w:val="-8"/>
          <w:sz w:val="28"/>
          <w:szCs w:val="28"/>
        </w:rPr>
        <w:t xml:space="preserve"> </w:t>
      </w:r>
      <w:proofErr w:type="spellStart"/>
      <w:r w:rsidR="008102C3" w:rsidRPr="000C79B0">
        <w:rPr>
          <w:b/>
          <w:color w:val="000000" w:themeColor="text1"/>
          <w:spacing w:val="-8"/>
          <w:sz w:val="28"/>
          <w:szCs w:val="28"/>
        </w:rPr>
        <w:t>ước</w:t>
      </w:r>
      <w:proofErr w:type="spellEnd"/>
      <w:r w:rsidR="008102C3" w:rsidRPr="000C79B0">
        <w:rPr>
          <w:b/>
          <w:color w:val="000000" w:themeColor="text1"/>
          <w:spacing w:val="-8"/>
          <w:sz w:val="28"/>
          <w:szCs w:val="28"/>
        </w:rPr>
        <w:t xml:space="preserve"> </w:t>
      </w:r>
      <w:proofErr w:type="spellStart"/>
      <w:r w:rsidR="008102C3" w:rsidRPr="000C79B0">
        <w:rPr>
          <w:b/>
          <w:color w:val="000000" w:themeColor="text1"/>
          <w:spacing w:val="-8"/>
          <w:sz w:val="28"/>
          <w:szCs w:val="28"/>
        </w:rPr>
        <w:t>quốc</w:t>
      </w:r>
      <w:proofErr w:type="spellEnd"/>
      <w:r w:rsidR="008102C3" w:rsidRPr="000C79B0">
        <w:rPr>
          <w:b/>
          <w:color w:val="000000" w:themeColor="text1"/>
          <w:spacing w:val="-8"/>
          <w:sz w:val="28"/>
          <w:szCs w:val="28"/>
        </w:rPr>
        <w:t xml:space="preserve"> </w:t>
      </w:r>
      <w:proofErr w:type="spellStart"/>
      <w:r w:rsidR="008102C3" w:rsidRPr="000C79B0">
        <w:rPr>
          <w:b/>
          <w:color w:val="000000" w:themeColor="text1"/>
          <w:spacing w:val="-8"/>
          <w:sz w:val="28"/>
          <w:szCs w:val="28"/>
        </w:rPr>
        <w:t>tế</w:t>
      </w:r>
      <w:proofErr w:type="spellEnd"/>
      <w:r w:rsidR="008102C3" w:rsidRPr="000C79B0">
        <w:rPr>
          <w:b/>
          <w:color w:val="000000" w:themeColor="text1"/>
          <w:spacing w:val="-8"/>
          <w:sz w:val="28"/>
          <w:szCs w:val="28"/>
        </w:rPr>
        <w:t xml:space="preserve"> </w:t>
      </w:r>
      <w:proofErr w:type="spellStart"/>
      <w:r w:rsidRPr="000C79B0">
        <w:rPr>
          <w:b/>
          <w:color w:val="000000" w:themeColor="text1"/>
          <w:spacing w:val="-8"/>
          <w:sz w:val="28"/>
          <w:szCs w:val="28"/>
        </w:rPr>
        <w:t>có</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liên</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quan</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đến</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dự</w:t>
      </w:r>
      <w:proofErr w:type="spellEnd"/>
      <w:r w:rsidRPr="000C79B0">
        <w:rPr>
          <w:b/>
          <w:color w:val="000000" w:themeColor="text1"/>
          <w:spacing w:val="-8"/>
          <w:sz w:val="28"/>
          <w:szCs w:val="28"/>
        </w:rPr>
        <w:t xml:space="preserve"> </w:t>
      </w:r>
      <w:proofErr w:type="spellStart"/>
      <w:r w:rsidRPr="000C79B0">
        <w:rPr>
          <w:b/>
          <w:color w:val="000000" w:themeColor="text1"/>
          <w:spacing w:val="-8"/>
          <w:sz w:val="28"/>
          <w:szCs w:val="28"/>
        </w:rPr>
        <w:t>thảo</w:t>
      </w:r>
      <w:proofErr w:type="spellEnd"/>
      <w:r w:rsidR="00BE2A03" w:rsidRPr="000C79B0">
        <w:rPr>
          <w:b/>
          <w:color w:val="000000" w:themeColor="text1"/>
          <w:spacing w:val="-8"/>
          <w:sz w:val="28"/>
          <w:szCs w:val="28"/>
        </w:rPr>
        <w:t xml:space="preserve"> </w:t>
      </w:r>
      <w:proofErr w:type="spellStart"/>
      <w:r w:rsidR="00BE2A03" w:rsidRPr="000C79B0">
        <w:rPr>
          <w:b/>
          <w:color w:val="000000" w:themeColor="text1"/>
          <w:spacing w:val="-8"/>
          <w:sz w:val="28"/>
          <w:szCs w:val="28"/>
        </w:rPr>
        <w:t>Nghị</w:t>
      </w:r>
      <w:proofErr w:type="spellEnd"/>
      <w:r w:rsidR="00BE2A03" w:rsidRPr="000C79B0">
        <w:rPr>
          <w:b/>
          <w:color w:val="000000" w:themeColor="text1"/>
          <w:spacing w:val="-8"/>
          <w:sz w:val="28"/>
          <w:szCs w:val="28"/>
        </w:rPr>
        <w:t xml:space="preserve"> </w:t>
      </w:r>
      <w:proofErr w:type="spellStart"/>
      <w:r w:rsidR="00BE2A03" w:rsidRPr="000C79B0">
        <w:rPr>
          <w:b/>
          <w:color w:val="000000" w:themeColor="text1"/>
          <w:spacing w:val="-8"/>
          <w:sz w:val="28"/>
          <w:szCs w:val="28"/>
        </w:rPr>
        <w:t>quyết</w:t>
      </w:r>
      <w:proofErr w:type="spellEnd"/>
      <w:r w:rsidR="00BE2A03" w:rsidRPr="000C79B0">
        <w:rPr>
          <w:b/>
          <w:color w:val="000000" w:themeColor="text1"/>
          <w:spacing w:val="-8"/>
          <w:sz w:val="28"/>
          <w:szCs w:val="28"/>
        </w:rPr>
        <w:t xml:space="preserve"> </w:t>
      </w:r>
      <w:r w:rsidR="00BE2A03" w:rsidRPr="000C79B0">
        <w:rPr>
          <w:b/>
          <w:color w:val="000000" w:themeColor="text1"/>
          <w:spacing w:val="-8"/>
          <w:sz w:val="28"/>
          <w:szCs w:val="28"/>
          <w:lang w:val="nl-NL"/>
        </w:rPr>
        <w:t xml:space="preserve">của Hội đồng nhân dân Thành phố </w:t>
      </w:r>
      <w:proofErr w:type="spellStart"/>
      <w:r w:rsidR="00C34F0D" w:rsidRPr="000C79B0">
        <w:rPr>
          <w:b/>
          <w:color w:val="000000" w:themeColor="text1"/>
          <w:sz w:val="28"/>
          <w:szCs w:val="28"/>
        </w:rPr>
        <w:t>quy</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định</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cơ</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chế</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chính</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sách</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tuyển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dụng</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sử</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dụng</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quản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lý</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công</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chức</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viên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chức</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người</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lao</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động</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trong</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tổ</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chức</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hành</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chính</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đơn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vị</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sự</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nghiệp</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công</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lập</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doanh</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nghiệp</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có</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vốn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nhà</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nước</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thuộc</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thẩm</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quyền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quản</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lý</w:t>
      </w:r>
      <w:proofErr w:type="spellEnd"/>
      <w:r w:rsidR="00C34F0D" w:rsidRPr="000C79B0">
        <w:rPr>
          <w:b/>
          <w:color w:val="000000" w:themeColor="text1"/>
          <w:sz w:val="28"/>
          <w:szCs w:val="28"/>
        </w:rPr>
        <w:t xml:space="preserve"> </w:t>
      </w:r>
      <w:proofErr w:type="spellStart"/>
      <w:r w:rsidR="00C34F0D" w:rsidRPr="000C79B0">
        <w:rPr>
          <w:b/>
          <w:color w:val="000000" w:themeColor="text1"/>
          <w:sz w:val="28"/>
          <w:szCs w:val="28"/>
        </w:rPr>
        <w:t>của</w:t>
      </w:r>
      <w:proofErr w:type="spellEnd"/>
      <w:r w:rsidR="00C34F0D" w:rsidRPr="000C79B0">
        <w:rPr>
          <w:b/>
          <w:color w:val="000000" w:themeColor="text1"/>
          <w:sz w:val="28"/>
          <w:szCs w:val="28"/>
        </w:rPr>
        <w:t xml:space="preserve"> </w:t>
      </w:r>
    </w:p>
    <w:p w14:paraId="1C8FF05B" w14:textId="77777777" w:rsidR="00E90A36" w:rsidRPr="000C79B0" w:rsidRDefault="00C34F0D" w:rsidP="00E90A36">
      <w:pPr>
        <w:pStyle w:val="ThngthngWeb"/>
        <w:shd w:val="clear" w:color="auto" w:fill="FFFFFF"/>
        <w:spacing w:before="0" w:beforeAutospacing="0" w:after="0" w:afterAutospacing="0"/>
        <w:jc w:val="center"/>
        <w:rPr>
          <w:b/>
          <w:bCs/>
          <w:color w:val="000000" w:themeColor="text1"/>
          <w:sz w:val="28"/>
          <w:szCs w:val="28"/>
        </w:rPr>
      </w:pPr>
      <w:proofErr w:type="spellStart"/>
      <w:r w:rsidRPr="000C79B0">
        <w:rPr>
          <w:b/>
          <w:color w:val="000000" w:themeColor="text1"/>
          <w:sz w:val="28"/>
          <w:szCs w:val="28"/>
        </w:rPr>
        <w:t>Uỷ</w:t>
      </w:r>
      <w:proofErr w:type="spellEnd"/>
      <w:r w:rsidRPr="000C79B0">
        <w:rPr>
          <w:b/>
          <w:color w:val="000000" w:themeColor="text1"/>
          <w:sz w:val="28"/>
          <w:szCs w:val="28"/>
        </w:rPr>
        <w:t xml:space="preserve"> ban </w:t>
      </w:r>
      <w:proofErr w:type="spellStart"/>
      <w:r w:rsidRPr="000C79B0">
        <w:rPr>
          <w:b/>
          <w:color w:val="000000" w:themeColor="text1"/>
          <w:sz w:val="28"/>
          <w:szCs w:val="28"/>
        </w:rPr>
        <w:t>nhân</w:t>
      </w:r>
      <w:proofErr w:type="spellEnd"/>
      <w:r w:rsidRPr="000C79B0">
        <w:rPr>
          <w:b/>
          <w:color w:val="000000" w:themeColor="text1"/>
          <w:sz w:val="28"/>
          <w:szCs w:val="28"/>
        </w:rPr>
        <w:t xml:space="preserve"> </w:t>
      </w:r>
      <w:proofErr w:type="spellStart"/>
      <w:r w:rsidRPr="000C79B0">
        <w:rPr>
          <w:b/>
          <w:color w:val="000000" w:themeColor="text1"/>
          <w:sz w:val="28"/>
          <w:szCs w:val="28"/>
        </w:rPr>
        <w:t>dân</w:t>
      </w:r>
      <w:proofErr w:type="spellEnd"/>
      <w:r w:rsidRPr="000C79B0">
        <w:rPr>
          <w:b/>
          <w:color w:val="000000" w:themeColor="text1"/>
          <w:sz w:val="28"/>
          <w:szCs w:val="28"/>
        </w:rPr>
        <w:t xml:space="preserve"> </w:t>
      </w:r>
      <w:proofErr w:type="spellStart"/>
      <w:r w:rsidRPr="000C79B0">
        <w:rPr>
          <w:b/>
          <w:color w:val="000000" w:themeColor="text1"/>
          <w:sz w:val="28"/>
          <w:szCs w:val="28"/>
        </w:rPr>
        <w:t>thành</w:t>
      </w:r>
      <w:proofErr w:type="spellEnd"/>
      <w:r w:rsidRPr="000C79B0">
        <w:rPr>
          <w:b/>
          <w:color w:val="000000" w:themeColor="text1"/>
          <w:sz w:val="28"/>
          <w:szCs w:val="28"/>
        </w:rPr>
        <w:t xml:space="preserve"> </w:t>
      </w:r>
      <w:proofErr w:type="spellStart"/>
      <w:r w:rsidRPr="000C79B0">
        <w:rPr>
          <w:b/>
          <w:color w:val="000000" w:themeColor="text1"/>
          <w:sz w:val="28"/>
          <w:szCs w:val="28"/>
        </w:rPr>
        <w:t>phố</w:t>
      </w:r>
      <w:proofErr w:type="spellEnd"/>
      <w:r w:rsidRPr="000C79B0">
        <w:rPr>
          <w:b/>
          <w:color w:val="000000" w:themeColor="text1"/>
          <w:sz w:val="28"/>
          <w:szCs w:val="28"/>
        </w:rPr>
        <w:t xml:space="preserve"> Hà </w:t>
      </w:r>
      <w:proofErr w:type="spellStart"/>
      <w:r w:rsidRPr="000C79B0">
        <w:rPr>
          <w:b/>
          <w:color w:val="000000" w:themeColor="text1"/>
          <w:sz w:val="28"/>
          <w:szCs w:val="28"/>
        </w:rPr>
        <w:t>Nội</w:t>
      </w:r>
      <w:proofErr w:type="spellEnd"/>
      <w:r w:rsidR="002814EA" w:rsidRPr="000C79B0">
        <w:rPr>
          <w:b/>
          <w:bCs/>
          <w:color w:val="000000" w:themeColor="text1"/>
          <w:sz w:val="28"/>
          <w:szCs w:val="28"/>
        </w:rPr>
        <w:t xml:space="preserve"> </w:t>
      </w:r>
      <w:proofErr w:type="spellStart"/>
      <w:r w:rsidR="002814EA" w:rsidRPr="000C79B0">
        <w:rPr>
          <w:b/>
          <w:bCs/>
          <w:color w:val="000000" w:themeColor="text1"/>
          <w:sz w:val="28"/>
          <w:szCs w:val="28"/>
        </w:rPr>
        <w:t>theo</w:t>
      </w:r>
      <w:proofErr w:type="spellEnd"/>
      <w:r w:rsidR="002814EA" w:rsidRPr="000C79B0">
        <w:rPr>
          <w:b/>
          <w:bCs/>
          <w:color w:val="000000" w:themeColor="text1"/>
          <w:sz w:val="28"/>
          <w:szCs w:val="28"/>
        </w:rPr>
        <w:t xml:space="preserve"> </w:t>
      </w:r>
      <w:proofErr w:type="spellStart"/>
      <w:r w:rsidR="002814EA" w:rsidRPr="000C79B0">
        <w:rPr>
          <w:b/>
          <w:bCs/>
          <w:color w:val="000000" w:themeColor="text1"/>
          <w:sz w:val="28"/>
          <w:szCs w:val="28"/>
        </w:rPr>
        <w:t>quy</w:t>
      </w:r>
      <w:proofErr w:type="spellEnd"/>
      <w:r w:rsidR="002814EA" w:rsidRPr="000C79B0">
        <w:rPr>
          <w:b/>
          <w:bCs/>
          <w:color w:val="000000" w:themeColor="text1"/>
          <w:sz w:val="28"/>
          <w:szCs w:val="28"/>
        </w:rPr>
        <w:t xml:space="preserve"> </w:t>
      </w:r>
      <w:proofErr w:type="spellStart"/>
      <w:r w:rsidR="002814EA" w:rsidRPr="000C79B0">
        <w:rPr>
          <w:b/>
          <w:bCs/>
          <w:color w:val="000000" w:themeColor="text1"/>
          <w:sz w:val="28"/>
          <w:szCs w:val="28"/>
        </w:rPr>
        <w:t>định</w:t>
      </w:r>
      <w:proofErr w:type="spellEnd"/>
      <w:r w:rsidR="002814EA" w:rsidRPr="000C79B0">
        <w:rPr>
          <w:b/>
          <w:bCs/>
          <w:color w:val="000000" w:themeColor="text1"/>
          <w:sz w:val="28"/>
          <w:szCs w:val="28"/>
        </w:rPr>
        <w:t xml:space="preserve"> </w:t>
      </w:r>
      <w:proofErr w:type="spellStart"/>
      <w:r w:rsidR="002814EA" w:rsidRPr="000C79B0">
        <w:rPr>
          <w:b/>
          <w:bCs/>
          <w:color w:val="000000" w:themeColor="text1"/>
          <w:sz w:val="28"/>
          <w:szCs w:val="28"/>
        </w:rPr>
        <w:t>tại</w:t>
      </w:r>
      <w:proofErr w:type="spellEnd"/>
    </w:p>
    <w:p w14:paraId="69FCCA1F" w14:textId="6A24B065" w:rsidR="00AE6E47" w:rsidRPr="000C79B0" w:rsidRDefault="002814EA" w:rsidP="00E90A36">
      <w:pPr>
        <w:pStyle w:val="ThngthngWeb"/>
        <w:shd w:val="clear" w:color="auto" w:fill="FFFFFF"/>
        <w:spacing w:before="0" w:beforeAutospacing="0" w:after="0" w:afterAutospacing="0"/>
        <w:jc w:val="center"/>
        <w:rPr>
          <w:b/>
          <w:bCs/>
          <w:color w:val="000000" w:themeColor="text1"/>
          <w:sz w:val="28"/>
          <w:szCs w:val="28"/>
        </w:rPr>
      </w:pPr>
      <w:r w:rsidRPr="000C79B0">
        <w:rPr>
          <w:b/>
          <w:bCs/>
          <w:color w:val="000000" w:themeColor="text1"/>
          <w:sz w:val="28"/>
          <w:szCs w:val="28"/>
        </w:rPr>
        <w:t xml:space="preserve"> </w:t>
      </w:r>
      <w:proofErr w:type="spellStart"/>
      <w:r w:rsidRPr="000C79B0">
        <w:rPr>
          <w:b/>
          <w:bCs/>
          <w:iCs/>
          <w:color w:val="000000" w:themeColor="text1"/>
          <w:sz w:val="28"/>
          <w:szCs w:val="28"/>
        </w:rPr>
        <w:t>Luật</w:t>
      </w:r>
      <w:proofErr w:type="spellEnd"/>
      <w:r w:rsidRPr="000C79B0">
        <w:rPr>
          <w:b/>
          <w:bCs/>
          <w:iCs/>
          <w:color w:val="000000" w:themeColor="text1"/>
          <w:sz w:val="28"/>
          <w:szCs w:val="28"/>
        </w:rPr>
        <w:t xml:space="preserve"> </w:t>
      </w:r>
      <w:proofErr w:type="spellStart"/>
      <w:r w:rsidRPr="000C79B0">
        <w:rPr>
          <w:b/>
          <w:bCs/>
          <w:iCs/>
          <w:color w:val="000000" w:themeColor="text1"/>
          <w:sz w:val="28"/>
          <w:szCs w:val="28"/>
        </w:rPr>
        <w:t>Thủ</w:t>
      </w:r>
      <w:proofErr w:type="spellEnd"/>
      <w:r w:rsidRPr="000C79B0">
        <w:rPr>
          <w:b/>
          <w:bCs/>
          <w:iCs/>
          <w:color w:val="000000" w:themeColor="text1"/>
          <w:sz w:val="28"/>
          <w:szCs w:val="28"/>
        </w:rPr>
        <w:t xml:space="preserve"> </w:t>
      </w:r>
      <w:proofErr w:type="spellStart"/>
      <w:r w:rsidRPr="000C79B0">
        <w:rPr>
          <w:b/>
          <w:bCs/>
          <w:iCs/>
          <w:color w:val="000000" w:themeColor="text1"/>
          <w:sz w:val="28"/>
          <w:szCs w:val="28"/>
        </w:rPr>
        <w:t>đô</w:t>
      </w:r>
      <w:proofErr w:type="spellEnd"/>
      <w:r w:rsidRPr="000C79B0">
        <w:rPr>
          <w:b/>
          <w:bCs/>
          <w:iCs/>
          <w:color w:val="000000" w:themeColor="text1"/>
          <w:sz w:val="28"/>
          <w:szCs w:val="28"/>
        </w:rPr>
        <w:t xml:space="preserve"> </w:t>
      </w:r>
      <w:r w:rsidRPr="000C79B0">
        <w:rPr>
          <w:b/>
          <w:bCs/>
          <w:iCs/>
          <w:color w:val="000000" w:themeColor="text1"/>
          <w:sz w:val="28"/>
          <w:szCs w:val="28"/>
          <w:lang w:val="vi-VN"/>
        </w:rPr>
        <w:t>số</w:t>
      </w:r>
      <w:r w:rsidRPr="000C79B0">
        <w:rPr>
          <w:b/>
          <w:bCs/>
          <w:iCs/>
          <w:color w:val="000000" w:themeColor="text1"/>
          <w:sz w:val="28"/>
          <w:szCs w:val="28"/>
        </w:rPr>
        <w:t xml:space="preserve"> 02</w:t>
      </w:r>
      <w:r w:rsidRPr="000C79B0">
        <w:rPr>
          <w:b/>
          <w:bCs/>
          <w:iCs/>
          <w:color w:val="000000" w:themeColor="text1"/>
          <w:sz w:val="28"/>
          <w:szCs w:val="28"/>
          <w:lang w:val="vi-VN"/>
        </w:rPr>
        <w:t>/2026/QH16</w:t>
      </w:r>
      <w:r w:rsidRPr="000C79B0">
        <w:rPr>
          <w:b/>
          <w:bCs/>
          <w:iCs/>
          <w:color w:val="000000" w:themeColor="text1"/>
          <w:sz w:val="28"/>
          <w:szCs w:val="28"/>
        </w:rPr>
        <w:t xml:space="preserve"> </w:t>
      </w:r>
    </w:p>
    <w:p w14:paraId="21E2E573" w14:textId="77777777" w:rsidR="00016C87" w:rsidRPr="000C79B0" w:rsidRDefault="006A68F4" w:rsidP="00803070">
      <w:pPr>
        <w:spacing w:line="252" w:lineRule="auto"/>
        <w:jc w:val="center"/>
        <w:rPr>
          <w:b/>
          <w:color w:val="000000" w:themeColor="text1"/>
          <w:spacing w:val="-6"/>
        </w:rPr>
      </w:pPr>
      <w:r w:rsidRPr="000C79B0">
        <w:rPr>
          <w:b/>
          <w:noProof/>
          <w:color w:val="000000" w:themeColor="text1"/>
          <w:spacing w:val="-6"/>
          <w:lang w:eastAsia="zh-CN"/>
        </w:rPr>
        <mc:AlternateContent>
          <mc:Choice Requires="wps">
            <w:drawing>
              <wp:anchor distT="4294967295" distB="4294967295" distL="114300" distR="114300" simplePos="0" relativeHeight="251657216" behindDoc="0" locked="0" layoutInCell="1" allowOverlap="1" wp14:anchorId="3161790D" wp14:editId="4BC02A66">
                <wp:simplePos x="0" y="0"/>
                <wp:positionH relativeFrom="column">
                  <wp:posOffset>1920240</wp:posOffset>
                </wp:positionH>
                <wp:positionV relativeFrom="paragraph">
                  <wp:posOffset>136525</wp:posOffset>
                </wp:positionV>
                <wp:extent cx="1981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69D0"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2pt,10.75pt" to="307.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"/>
            </w:pict>
          </mc:Fallback>
        </mc:AlternateContent>
      </w:r>
    </w:p>
    <w:p w14:paraId="18892C9E" w14:textId="77777777" w:rsidR="008F1679" w:rsidRPr="000C79B0" w:rsidRDefault="008F1679" w:rsidP="00833A4A">
      <w:pPr>
        <w:spacing w:line="252" w:lineRule="auto"/>
        <w:rPr>
          <w:b/>
          <w:color w:val="000000" w:themeColor="text1"/>
          <w:sz w:val="16"/>
          <w:szCs w:val="16"/>
        </w:rPr>
      </w:pPr>
    </w:p>
    <w:p w14:paraId="618179F2" w14:textId="2DD9E968" w:rsidR="00A62807" w:rsidRPr="000C79B0" w:rsidRDefault="00A62807" w:rsidP="00E90A36">
      <w:pPr>
        <w:pStyle w:val="ThngthngWeb"/>
        <w:shd w:val="clear" w:color="auto" w:fill="FFFFFF"/>
        <w:spacing w:before="0" w:beforeAutospacing="0" w:after="0" w:afterAutospacing="0"/>
        <w:ind w:firstLine="567"/>
        <w:jc w:val="both"/>
        <w:rPr>
          <w:iCs/>
          <w:color w:val="000000" w:themeColor="text1"/>
          <w:sz w:val="28"/>
          <w:szCs w:val="28"/>
        </w:rPr>
      </w:pPr>
      <w:proofErr w:type="spellStart"/>
      <w:r w:rsidRPr="000C79B0">
        <w:rPr>
          <w:color w:val="000000" w:themeColor="text1"/>
          <w:sz w:val="28"/>
          <w:szCs w:val="28"/>
        </w:rPr>
        <w:t>Thực</w:t>
      </w:r>
      <w:proofErr w:type="spellEnd"/>
      <w:r w:rsidRPr="000C79B0">
        <w:rPr>
          <w:color w:val="000000" w:themeColor="text1"/>
          <w:sz w:val="28"/>
          <w:szCs w:val="28"/>
        </w:rPr>
        <w:t xml:space="preserve"> </w:t>
      </w:r>
      <w:proofErr w:type="spellStart"/>
      <w:r w:rsidRPr="000C79B0">
        <w:rPr>
          <w:color w:val="000000" w:themeColor="text1"/>
          <w:sz w:val="28"/>
          <w:szCs w:val="28"/>
        </w:rPr>
        <w:t>hiện</w:t>
      </w:r>
      <w:proofErr w:type="spellEnd"/>
      <w:r w:rsidRPr="000C79B0">
        <w:rPr>
          <w:color w:val="000000" w:themeColor="text1"/>
          <w:sz w:val="28"/>
          <w:szCs w:val="28"/>
        </w:rPr>
        <w:t xml:space="preserve"> </w:t>
      </w:r>
      <w:proofErr w:type="spellStart"/>
      <w:r w:rsidRPr="000C79B0">
        <w:rPr>
          <w:color w:val="000000" w:themeColor="text1"/>
          <w:sz w:val="28"/>
          <w:szCs w:val="28"/>
        </w:rPr>
        <w:t>quy</w:t>
      </w:r>
      <w:proofErr w:type="spellEnd"/>
      <w:r w:rsidRPr="000C79B0">
        <w:rPr>
          <w:color w:val="000000" w:themeColor="text1"/>
          <w:sz w:val="28"/>
          <w:szCs w:val="28"/>
        </w:rPr>
        <w:t xml:space="preserve"> </w:t>
      </w:r>
      <w:proofErr w:type="spellStart"/>
      <w:r w:rsidRPr="000C79B0">
        <w:rPr>
          <w:color w:val="000000" w:themeColor="text1"/>
          <w:sz w:val="28"/>
          <w:szCs w:val="28"/>
        </w:rPr>
        <w:t>định</w:t>
      </w:r>
      <w:proofErr w:type="spellEnd"/>
      <w:r w:rsidRPr="000C79B0">
        <w:rPr>
          <w:color w:val="000000" w:themeColor="text1"/>
          <w:sz w:val="28"/>
          <w:szCs w:val="28"/>
        </w:rPr>
        <w:t xml:space="preserve"> </w:t>
      </w:r>
      <w:proofErr w:type="spellStart"/>
      <w:r w:rsidRPr="000C79B0">
        <w:rPr>
          <w:color w:val="000000" w:themeColor="text1"/>
          <w:sz w:val="28"/>
          <w:szCs w:val="28"/>
        </w:rPr>
        <w:t>của</w:t>
      </w:r>
      <w:proofErr w:type="spellEnd"/>
      <w:r w:rsidRPr="000C79B0">
        <w:rPr>
          <w:color w:val="000000" w:themeColor="text1"/>
          <w:sz w:val="28"/>
          <w:szCs w:val="28"/>
        </w:rPr>
        <w:t xml:space="preserve"> </w:t>
      </w:r>
      <w:proofErr w:type="spellStart"/>
      <w:r w:rsidRPr="000C79B0">
        <w:rPr>
          <w:color w:val="000000" w:themeColor="text1"/>
          <w:sz w:val="28"/>
          <w:szCs w:val="28"/>
        </w:rPr>
        <w:t>Luật</w:t>
      </w:r>
      <w:proofErr w:type="spellEnd"/>
      <w:r w:rsidRPr="000C79B0">
        <w:rPr>
          <w:color w:val="000000" w:themeColor="text1"/>
          <w:sz w:val="28"/>
          <w:szCs w:val="28"/>
        </w:rPr>
        <w:t xml:space="preserve"> Ban </w:t>
      </w:r>
      <w:proofErr w:type="spellStart"/>
      <w:r w:rsidRPr="000C79B0">
        <w:rPr>
          <w:color w:val="000000" w:themeColor="text1"/>
          <w:sz w:val="28"/>
          <w:szCs w:val="28"/>
        </w:rPr>
        <w:t>hành</w:t>
      </w:r>
      <w:proofErr w:type="spellEnd"/>
      <w:r w:rsidRPr="000C79B0">
        <w:rPr>
          <w:color w:val="000000" w:themeColor="text1"/>
          <w:sz w:val="28"/>
          <w:szCs w:val="28"/>
        </w:rPr>
        <w:t xml:space="preserve"> </w:t>
      </w:r>
      <w:proofErr w:type="spellStart"/>
      <w:r w:rsidRPr="000C79B0">
        <w:rPr>
          <w:color w:val="000000" w:themeColor="text1"/>
          <w:sz w:val="28"/>
          <w:szCs w:val="28"/>
        </w:rPr>
        <w:t>văn</w:t>
      </w:r>
      <w:proofErr w:type="spellEnd"/>
      <w:r w:rsidRPr="000C79B0">
        <w:rPr>
          <w:color w:val="000000" w:themeColor="text1"/>
          <w:sz w:val="28"/>
          <w:szCs w:val="28"/>
        </w:rPr>
        <w:t xml:space="preserve"> </w:t>
      </w:r>
      <w:proofErr w:type="spellStart"/>
      <w:r w:rsidRPr="000C79B0">
        <w:rPr>
          <w:color w:val="000000" w:themeColor="text1"/>
          <w:sz w:val="28"/>
          <w:szCs w:val="28"/>
        </w:rPr>
        <w:t>bản</w:t>
      </w:r>
      <w:proofErr w:type="spellEnd"/>
      <w:r w:rsidRPr="000C79B0">
        <w:rPr>
          <w:color w:val="000000" w:themeColor="text1"/>
          <w:sz w:val="28"/>
          <w:szCs w:val="28"/>
        </w:rPr>
        <w:t xml:space="preserve"> </w:t>
      </w:r>
      <w:proofErr w:type="spellStart"/>
      <w:r w:rsidRPr="000C79B0">
        <w:rPr>
          <w:color w:val="000000" w:themeColor="text1"/>
          <w:sz w:val="28"/>
          <w:szCs w:val="28"/>
        </w:rPr>
        <w:t>quy</w:t>
      </w:r>
      <w:proofErr w:type="spellEnd"/>
      <w:r w:rsidRPr="000C79B0">
        <w:rPr>
          <w:color w:val="000000" w:themeColor="text1"/>
          <w:sz w:val="28"/>
          <w:szCs w:val="28"/>
        </w:rPr>
        <w:t xml:space="preserve"> </w:t>
      </w:r>
      <w:proofErr w:type="spellStart"/>
      <w:r w:rsidRPr="000C79B0">
        <w:rPr>
          <w:color w:val="000000" w:themeColor="text1"/>
          <w:sz w:val="28"/>
          <w:szCs w:val="28"/>
        </w:rPr>
        <w:t>phạm</w:t>
      </w:r>
      <w:proofErr w:type="spellEnd"/>
      <w:r w:rsidRPr="000C79B0">
        <w:rPr>
          <w:color w:val="000000" w:themeColor="text1"/>
          <w:sz w:val="28"/>
          <w:szCs w:val="28"/>
        </w:rPr>
        <w:t xml:space="preserve"> </w:t>
      </w:r>
      <w:proofErr w:type="spellStart"/>
      <w:r w:rsidRPr="000C79B0">
        <w:rPr>
          <w:color w:val="000000" w:themeColor="text1"/>
          <w:sz w:val="28"/>
          <w:szCs w:val="28"/>
        </w:rPr>
        <w:t>pháp</w:t>
      </w:r>
      <w:proofErr w:type="spellEnd"/>
      <w:r w:rsidRPr="000C79B0">
        <w:rPr>
          <w:color w:val="000000" w:themeColor="text1"/>
          <w:sz w:val="28"/>
          <w:szCs w:val="28"/>
        </w:rPr>
        <w:t xml:space="preserve"> </w:t>
      </w:r>
      <w:proofErr w:type="spellStart"/>
      <w:r w:rsidRPr="000C79B0">
        <w:rPr>
          <w:color w:val="000000" w:themeColor="text1"/>
          <w:sz w:val="28"/>
          <w:szCs w:val="28"/>
        </w:rPr>
        <w:t>luật</w:t>
      </w:r>
      <w:proofErr w:type="spellEnd"/>
      <w:r w:rsidRPr="000C79B0">
        <w:rPr>
          <w:color w:val="000000" w:themeColor="text1"/>
          <w:sz w:val="28"/>
          <w:szCs w:val="28"/>
        </w:rPr>
        <w:t xml:space="preserve"> </w:t>
      </w:r>
      <w:proofErr w:type="spellStart"/>
      <w:r w:rsidRPr="000C79B0">
        <w:rPr>
          <w:color w:val="000000" w:themeColor="text1"/>
          <w:sz w:val="28"/>
          <w:szCs w:val="28"/>
        </w:rPr>
        <w:t>số</w:t>
      </w:r>
      <w:proofErr w:type="spellEnd"/>
      <w:r w:rsidRPr="000C79B0">
        <w:rPr>
          <w:color w:val="000000" w:themeColor="text1"/>
          <w:sz w:val="28"/>
          <w:szCs w:val="28"/>
        </w:rPr>
        <w:t xml:space="preserve"> 64/2025/QH15, </w:t>
      </w:r>
      <w:proofErr w:type="spellStart"/>
      <w:r w:rsidRPr="000C79B0">
        <w:rPr>
          <w:color w:val="000000" w:themeColor="text1"/>
          <w:sz w:val="28"/>
          <w:szCs w:val="28"/>
        </w:rPr>
        <w:t>được</w:t>
      </w:r>
      <w:proofErr w:type="spellEnd"/>
      <w:r w:rsidRPr="000C79B0">
        <w:rPr>
          <w:color w:val="000000" w:themeColor="text1"/>
          <w:sz w:val="28"/>
          <w:szCs w:val="28"/>
        </w:rPr>
        <w:t xml:space="preserve"> </w:t>
      </w:r>
      <w:proofErr w:type="spellStart"/>
      <w:r w:rsidRPr="000C79B0">
        <w:rPr>
          <w:color w:val="000000" w:themeColor="text1"/>
          <w:sz w:val="28"/>
          <w:szCs w:val="28"/>
        </w:rPr>
        <w:t>sửa</w:t>
      </w:r>
      <w:proofErr w:type="spellEnd"/>
      <w:r w:rsidRPr="000C79B0">
        <w:rPr>
          <w:color w:val="000000" w:themeColor="text1"/>
          <w:sz w:val="28"/>
          <w:szCs w:val="28"/>
        </w:rPr>
        <w:t xml:space="preserve"> </w:t>
      </w:r>
      <w:proofErr w:type="spellStart"/>
      <w:r w:rsidRPr="000C79B0">
        <w:rPr>
          <w:color w:val="000000" w:themeColor="text1"/>
          <w:sz w:val="28"/>
          <w:szCs w:val="28"/>
        </w:rPr>
        <w:t>đổi</w:t>
      </w:r>
      <w:proofErr w:type="spellEnd"/>
      <w:r w:rsidRPr="000C79B0">
        <w:rPr>
          <w:color w:val="000000" w:themeColor="text1"/>
          <w:sz w:val="28"/>
          <w:szCs w:val="28"/>
        </w:rPr>
        <w:t xml:space="preserve">, </w:t>
      </w:r>
      <w:proofErr w:type="spellStart"/>
      <w:r w:rsidRPr="000C79B0">
        <w:rPr>
          <w:color w:val="000000" w:themeColor="text1"/>
          <w:sz w:val="28"/>
          <w:szCs w:val="28"/>
        </w:rPr>
        <w:t>bổ</w:t>
      </w:r>
      <w:proofErr w:type="spellEnd"/>
      <w:r w:rsidRPr="000C79B0">
        <w:rPr>
          <w:color w:val="000000" w:themeColor="text1"/>
          <w:sz w:val="28"/>
          <w:szCs w:val="28"/>
        </w:rPr>
        <w:t xml:space="preserve"> sung </w:t>
      </w:r>
      <w:proofErr w:type="spellStart"/>
      <w:r w:rsidRPr="000C79B0">
        <w:rPr>
          <w:color w:val="000000" w:themeColor="text1"/>
          <w:sz w:val="28"/>
          <w:szCs w:val="28"/>
        </w:rPr>
        <w:t>bởi</w:t>
      </w:r>
      <w:proofErr w:type="spellEnd"/>
      <w:r w:rsidRPr="000C79B0">
        <w:rPr>
          <w:color w:val="000000" w:themeColor="text1"/>
          <w:sz w:val="28"/>
          <w:szCs w:val="28"/>
        </w:rPr>
        <w:t xml:space="preserve"> Luật </w:t>
      </w:r>
      <w:proofErr w:type="spellStart"/>
      <w:r w:rsidRPr="000C79B0">
        <w:rPr>
          <w:color w:val="000000" w:themeColor="text1"/>
          <w:sz w:val="28"/>
          <w:szCs w:val="28"/>
        </w:rPr>
        <w:t>số</w:t>
      </w:r>
      <w:proofErr w:type="spellEnd"/>
      <w:r w:rsidRPr="000C79B0">
        <w:rPr>
          <w:color w:val="000000" w:themeColor="text1"/>
          <w:sz w:val="28"/>
          <w:szCs w:val="28"/>
        </w:rPr>
        <w:t xml:space="preserve"> 87/2025/QH15, </w:t>
      </w:r>
      <w:proofErr w:type="spellStart"/>
      <w:r w:rsidRPr="000C79B0">
        <w:rPr>
          <w:color w:val="000000" w:themeColor="text1"/>
          <w:sz w:val="28"/>
          <w:szCs w:val="28"/>
        </w:rPr>
        <w:t>Sở</w:t>
      </w:r>
      <w:proofErr w:type="spellEnd"/>
      <w:r w:rsidRPr="000C79B0">
        <w:rPr>
          <w:color w:val="000000" w:themeColor="text1"/>
          <w:sz w:val="28"/>
          <w:szCs w:val="28"/>
        </w:rPr>
        <w:t xml:space="preserve"> </w:t>
      </w:r>
      <w:proofErr w:type="spellStart"/>
      <w:r w:rsidRPr="000C79B0">
        <w:rPr>
          <w:color w:val="000000" w:themeColor="text1"/>
          <w:sz w:val="28"/>
          <w:szCs w:val="28"/>
        </w:rPr>
        <w:t>Nội</w:t>
      </w:r>
      <w:proofErr w:type="spellEnd"/>
      <w:r w:rsidRPr="000C79B0">
        <w:rPr>
          <w:color w:val="000000" w:themeColor="text1"/>
          <w:sz w:val="28"/>
          <w:szCs w:val="28"/>
        </w:rPr>
        <w:t xml:space="preserve"> </w:t>
      </w:r>
      <w:proofErr w:type="spellStart"/>
      <w:r w:rsidRPr="000C79B0">
        <w:rPr>
          <w:color w:val="000000" w:themeColor="text1"/>
          <w:sz w:val="28"/>
          <w:szCs w:val="28"/>
        </w:rPr>
        <w:t>vụ</w:t>
      </w:r>
      <w:proofErr w:type="spellEnd"/>
      <w:r w:rsidRPr="000C79B0">
        <w:rPr>
          <w:color w:val="000000" w:themeColor="text1"/>
          <w:sz w:val="28"/>
          <w:szCs w:val="28"/>
        </w:rPr>
        <w:t xml:space="preserve"> </w:t>
      </w:r>
      <w:proofErr w:type="spellStart"/>
      <w:r w:rsidRPr="000C79B0">
        <w:rPr>
          <w:color w:val="000000" w:themeColor="text1"/>
          <w:sz w:val="28"/>
          <w:szCs w:val="28"/>
        </w:rPr>
        <w:t>đã</w:t>
      </w:r>
      <w:proofErr w:type="spellEnd"/>
      <w:r w:rsidRPr="000C79B0">
        <w:rPr>
          <w:color w:val="000000" w:themeColor="text1"/>
          <w:sz w:val="28"/>
          <w:szCs w:val="28"/>
        </w:rPr>
        <w:t xml:space="preserve"> </w:t>
      </w:r>
      <w:proofErr w:type="spellStart"/>
      <w:r w:rsidRPr="000C79B0">
        <w:rPr>
          <w:color w:val="000000" w:themeColor="text1"/>
          <w:sz w:val="28"/>
          <w:szCs w:val="28"/>
        </w:rPr>
        <w:t>tiến</w:t>
      </w:r>
      <w:proofErr w:type="spellEnd"/>
      <w:r w:rsidRPr="000C79B0">
        <w:rPr>
          <w:color w:val="000000" w:themeColor="text1"/>
          <w:sz w:val="28"/>
          <w:szCs w:val="28"/>
        </w:rPr>
        <w:t xml:space="preserve"> </w:t>
      </w:r>
      <w:proofErr w:type="spellStart"/>
      <w:r w:rsidRPr="000C79B0">
        <w:rPr>
          <w:color w:val="000000" w:themeColor="text1"/>
          <w:sz w:val="28"/>
          <w:szCs w:val="28"/>
        </w:rPr>
        <w:t>hành</w:t>
      </w:r>
      <w:proofErr w:type="spellEnd"/>
      <w:r w:rsidRPr="000C79B0">
        <w:rPr>
          <w:color w:val="000000" w:themeColor="text1"/>
          <w:sz w:val="28"/>
          <w:szCs w:val="28"/>
        </w:rPr>
        <w:t xml:space="preserve"> </w:t>
      </w:r>
      <w:proofErr w:type="spellStart"/>
      <w:r w:rsidRPr="000C79B0">
        <w:rPr>
          <w:color w:val="000000" w:themeColor="text1"/>
          <w:sz w:val="28"/>
          <w:szCs w:val="28"/>
        </w:rPr>
        <w:t>rà</w:t>
      </w:r>
      <w:proofErr w:type="spellEnd"/>
      <w:r w:rsidRPr="000C79B0">
        <w:rPr>
          <w:color w:val="000000" w:themeColor="text1"/>
          <w:sz w:val="28"/>
          <w:szCs w:val="28"/>
        </w:rPr>
        <w:t xml:space="preserve"> </w:t>
      </w:r>
      <w:proofErr w:type="spellStart"/>
      <w:r w:rsidRPr="000C79B0">
        <w:rPr>
          <w:color w:val="000000" w:themeColor="text1"/>
          <w:sz w:val="28"/>
          <w:szCs w:val="28"/>
        </w:rPr>
        <w:t>soát</w:t>
      </w:r>
      <w:proofErr w:type="spellEnd"/>
      <w:r w:rsidRPr="000C79B0">
        <w:rPr>
          <w:color w:val="000000" w:themeColor="text1"/>
          <w:sz w:val="28"/>
          <w:szCs w:val="28"/>
        </w:rPr>
        <w:t xml:space="preserve"> </w:t>
      </w:r>
      <w:proofErr w:type="spellStart"/>
      <w:r w:rsidRPr="000C79B0">
        <w:rPr>
          <w:color w:val="000000" w:themeColor="text1"/>
          <w:sz w:val="28"/>
          <w:szCs w:val="28"/>
        </w:rPr>
        <w:t>các</w:t>
      </w:r>
      <w:proofErr w:type="spellEnd"/>
      <w:r w:rsidRPr="000C79B0">
        <w:rPr>
          <w:color w:val="000000" w:themeColor="text1"/>
          <w:sz w:val="28"/>
          <w:szCs w:val="28"/>
        </w:rPr>
        <w:t xml:space="preserve"> </w:t>
      </w:r>
      <w:proofErr w:type="spellStart"/>
      <w:r w:rsidRPr="000C79B0">
        <w:rPr>
          <w:color w:val="000000" w:themeColor="text1"/>
          <w:sz w:val="28"/>
          <w:szCs w:val="28"/>
        </w:rPr>
        <w:t>chủ</w:t>
      </w:r>
      <w:proofErr w:type="spellEnd"/>
      <w:r w:rsidRPr="000C79B0">
        <w:rPr>
          <w:color w:val="000000" w:themeColor="text1"/>
          <w:sz w:val="28"/>
          <w:szCs w:val="28"/>
        </w:rPr>
        <w:t xml:space="preserve"> </w:t>
      </w:r>
      <w:proofErr w:type="spellStart"/>
      <w:r w:rsidRPr="000C79B0">
        <w:rPr>
          <w:color w:val="000000" w:themeColor="text1"/>
          <w:sz w:val="28"/>
          <w:szCs w:val="28"/>
        </w:rPr>
        <w:t>trương</w:t>
      </w:r>
      <w:proofErr w:type="spellEnd"/>
      <w:r w:rsidRPr="000C79B0">
        <w:rPr>
          <w:color w:val="000000" w:themeColor="text1"/>
          <w:sz w:val="28"/>
          <w:szCs w:val="28"/>
        </w:rPr>
        <w:t xml:space="preserve">, </w:t>
      </w:r>
      <w:proofErr w:type="spellStart"/>
      <w:r w:rsidRPr="000C79B0">
        <w:rPr>
          <w:color w:val="000000" w:themeColor="text1"/>
          <w:sz w:val="28"/>
          <w:szCs w:val="28"/>
        </w:rPr>
        <w:t>đường</w:t>
      </w:r>
      <w:proofErr w:type="spellEnd"/>
      <w:r w:rsidRPr="000C79B0">
        <w:rPr>
          <w:color w:val="000000" w:themeColor="text1"/>
          <w:sz w:val="28"/>
          <w:szCs w:val="28"/>
        </w:rPr>
        <w:t xml:space="preserve"> </w:t>
      </w:r>
      <w:proofErr w:type="spellStart"/>
      <w:r w:rsidRPr="000C79B0">
        <w:rPr>
          <w:color w:val="000000" w:themeColor="text1"/>
          <w:sz w:val="28"/>
          <w:szCs w:val="28"/>
        </w:rPr>
        <w:t>lối</w:t>
      </w:r>
      <w:proofErr w:type="spellEnd"/>
      <w:r w:rsidRPr="000C79B0">
        <w:rPr>
          <w:color w:val="000000" w:themeColor="text1"/>
          <w:sz w:val="28"/>
          <w:szCs w:val="28"/>
        </w:rPr>
        <w:t xml:space="preserve"> </w:t>
      </w:r>
      <w:proofErr w:type="spellStart"/>
      <w:r w:rsidRPr="000C79B0">
        <w:rPr>
          <w:color w:val="000000" w:themeColor="text1"/>
          <w:sz w:val="28"/>
          <w:szCs w:val="28"/>
        </w:rPr>
        <w:t>của</w:t>
      </w:r>
      <w:proofErr w:type="spellEnd"/>
      <w:r w:rsidRPr="000C79B0">
        <w:rPr>
          <w:color w:val="000000" w:themeColor="text1"/>
          <w:sz w:val="28"/>
          <w:szCs w:val="28"/>
        </w:rPr>
        <w:t xml:space="preserve"> Đảng, </w:t>
      </w:r>
      <w:proofErr w:type="spellStart"/>
      <w:r w:rsidRPr="000C79B0">
        <w:rPr>
          <w:color w:val="000000" w:themeColor="text1"/>
          <w:sz w:val="28"/>
          <w:szCs w:val="28"/>
        </w:rPr>
        <w:t>văn</w:t>
      </w:r>
      <w:proofErr w:type="spellEnd"/>
      <w:r w:rsidRPr="000C79B0">
        <w:rPr>
          <w:color w:val="000000" w:themeColor="text1"/>
          <w:sz w:val="28"/>
          <w:szCs w:val="28"/>
        </w:rPr>
        <w:t xml:space="preserve"> </w:t>
      </w:r>
      <w:proofErr w:type="spellStart"/>
      <w:r w:rsidRPr="000C79B0">
        <w:rPr>
          <w:color w:val="000000" w:themeColor="text1"/>
          <w:sz w:val="28"/>
          <w:szCs w:val="28"/>
        </w:rPr>
        <w:t>bản</w:t>
      </w:r>
      <w:proofErr w:type="spellEnd"/>
      <w:r w:rsidRPr="000C79B0">
        <w:rPr>
          <w:color w:val="000000" w:themeColor="text1"/>
          <w:sz w:val="28"/>
          <w:szCs w:val="28"/>
        </w:rPr>
        <w:t xml:space="preserve"> </w:t>
      </w:r>
      <w:proofErr w:type="spellStart"/>
      <w:r w:rsidRPr="000C79B0">
        <w:rPr>
          <w:color w:val="000000" w:themeColor="text1"/>
          <w:sz w:val="28"/>
          <w:szCs w:val="28"/>
        </w:rPr>
        <w:t>quy</w:t>
      </w:r>
      <w:proofErr w:type="spellEnd"/>
      <w:r w:rsidRPr="000C79B0">
        <w:rPr>
          <w:color w:val="000000" w:themeColor="text1"/>
          <w:sz w:val="28"/>
          <w:szCs w:val="28"/>
        </w:rPr>
        <w:t xml:space="preserve"> </w:t>
      </w:r>
      <w:proofErr w:type="spellStart"/>
      <w:r w:rsidRPr="000C79B0">
        <w:rPr>
          <w:color w:val="000000" w:themeColor="text1"/>
          <w:sz w:val="28"/>
          <w:szCs w:val="28"/>
        </w:rPr>
        <w:t>phạm</w:t>
      </w:r>
      <w:proofErr w:type="spellEnd"/>
      <w:r w:rsidRPr="000C79B0">
        <w:rPr>
          <w:color w:val="000000" w:themeColor="text1"/>
          <w:sz w:val="28"/>
          <w:szCs w:val="28"/>
        </w:rPr>
        <w:t xml:space="preserve"> </w:t>
      </w:r>
      <w:proofErr w:type="spellStart"/>
      <w:r w:rsidRPr="000C79B0">
        <w:rPr>
          <w:color w:val="000000" w:themeColor="text1"/>
          <w:sz w:val="28"/>
          <w:szCs w:val="28"/>
        </w:rPr>
        <w:t>pháp</w:t>
      </w:r>
      <w:proofErr w:type="spellEnd"/>
      <w:r w:rsidRPr="000C79B0">
        <w:rPr>
          <w:color w:val="000000" w:themeColor="text1"/>
          <w:sz w:val="28"/>
          <w:szCs w:val="28"/>
        </w:rPr>
        <w:t xml:space="preserve"> </w:t>
      </w:r>
      <w:proofErr w:type="spellStart"/>
      <w:r w:rsidRPr="000C79B0">
        <w:rPr>
          <w:color w:val="000000" w:themeColor="text1"/>
          <w:sz w:val="28"/>
          <w:szCs w:val="28"/>
        </w:rPr>
        <w:t>luật</w:t>
      </w:r>
      <w:proofErr w:type="spellEnd"/>
      <w:r w:rsidRPr="000C79B0">
        <w:rPr>
          <w:color w:val="000000" w:themeColor="text1"/>
          <w:sz w:val="28"/>
          <w:szCs w:val="28"/>
        </w:rPr>
        <w:t xml:space="preserve">, </w:t>
      </w:r>
      <w:proofErr w:type="spellStart"/>
      <w:r w:rsidRPr="000C79B0">
        <w:rPr>
          <w:color w:val="000000" w:themeColor="text1"/>
          <w:sz w:val="28"/>
          <w:szCs w:val="28"/>
        </w:rPr>
        <w:t>điều</w:t>
      </w:r>
      <w:proofErr w:type="spellEnd"/>
      <w:r w:rsidRPr="000C79B0">
        <w:rPr>
          <w:color w:val="000000" w:themeColor="text1"/>
          <w:sz w:val="28"/>
          <w:szCs w:val="28"/>
        </w:rPr>
        <w:t xml:space="preserve"> </w:t>
      </w:r>
      <w:proofErr w:type="spellStart"/>
      <w:r w:rsidRPr="000C79B0">
        <w:rPr>
          <w:color w:val="000000" w:themeColor="text1"/>
          <w:sz w:val="28"/>
          <w:szCs w:val="28"/>
        </w:rPr>
        <w:t>ước</w:t>
      </w:r>
      <w:proofErr w:type="spellEnd"/>
      <w:r w:rsidRPr="000C79B0">
        <w:rPr>
          <w:color w:val="000000" w:themeColor="text1"/>
          <w:sz w:val="28"/>
          <w:szCs w:val="28"/>
        </w:rPr>
        <w:t xml:space="preserve"> </w:t>
      </w:r>
      <w:proofErr w:type="spellStart"/>
      <w:r w:rsidRPr="000C79B0">
        <w:rPr>
          <w:color w:val="000000" w:themeColor="text1"/>
          <w:sz w:val="28"/>
          <w:szCs w:val="28"/>
        </w:rPr>
        <w:t>quốc</w:t>
      </w:r>
      <w:proofErr w:type="spellEnd"/>
      <w:r w:rsidRPr="000C79B0">
        <w:rPr>
          <w:color w:val="000000" w:themeColor="text1"/>
          <w:sz w:val="28"/>
          <w:szCs w:val="28"/>
        </w:rPr>
        <w:t xml:space="preserve"> </w:t>
      </w:r>
      <w:proofErr w:type="spellStart"/>
      <w:r w:rsidRPr="000C79B0">
        <w:rPr>
          <w:color w:val="000000" w:themeColor="text1"/>
          <w:sz w:val="28"/>
          <w:szCs w:val="28"/>
        </w:rPr>
        <w:t>tế</w:t>
      </w:r>
      <w:proofErr w:type="spellEnd"/>
      <w:r w:rsidRPr="000C79B0">
        <w:rPr>
          <w:color w:val="000000" w:themeColor="text1"/>
          <w:sz w:val="28"/>
          <w:szCs w:val="28"/>
        </w:rPr>
        <w:t xml:space="preserve"> </w:t>
      </w:r>
      <w:proofErr w:type="spellStart"/>
      <w:r w:rsidRPr="000C79B0">
        <w:rPr>
          <w:color w:val="000000" w:themeColor="text1"/>
          <w:sz w:val="28"/>
          <w:szCs w:val="28"/>
        </w:rPr>
        <w:t>có</w:t>
      </w:r>
      <w:proofErr w:type="spellEnd"/>
      <w:r w:rsidRPr="000C79B0">
        <w:rPr>
          <w:color w:val="000000" w:themeColor="text1"/>
          <w:sz w:val="28"/>
          <w:szCs w:val="28"/>
        </w:rPr>
        <w:t xml:space="preserve"> </w:t>
      </w:r>
      <w:proofErr w:type="spellStart"/>
      <w:r w:rsidRPr="000C79B0">
        <w:rPr>
          <w:color w:val="000000" w:themeColor="text1"/>
          <w:sz w:val="28"/>
          <w:szCs w:val="28"/>
        </w:rPr>
        <w:t>liên</w:t>
      </w:r>
      <w:proofErr w:type="spellEnd"/>
      <w:r w:rsidRPr="000C79B0">
        <w:rPr>
          <w:color w:val="000000" w:themeColor="text1"/>
          <w:sz w:val="28"/>
          <w:szCs w:val="28"/>
        </w:rPr>
        <w:t xml:space="preserve"> </w:t>
      </w:r>
      <w:proofErr w:type="spellStart"/>
      <w:r w:rsidRPr="000C79B0">
        <w:rPr>
          <w:color w:val="000000" w:themeColor="text1"/>
          <w:sz w:val="28"/>
          <w:szCs w:val="28"/>
        </w:rPr>
        <w:t>quan</w:t>
      </w:r>
      <w:proofErr w:type="spellEnd"/>
      <w:r w:rsidRPr="000C79B0">
        <w:rPr>
          <w:color w:val="000000" w:themeColor="text1"/>
          <w:sz w:val="28"/>
          <w:szCs w:val="28"/>
        </w:rPr>
        <w:t xml:space="preserve"> </w:t>
      </w:r>
      <w:proofErr w:type="spellStart"/>
      <w:r w:rsidRPr="000C79B0">
        <w:rPr>
          <w:color w:val="000000" w:themeColor="text1"/>
          <w:sz w:val="28"/>
          <w:szCs w:val="28"/>
        </w:rPr>
        <w:t>đến</w:t>
      </w:r>
      <w:proofErr w:type="spellEnd"/>
      <w:r w:rsidRPr="000C79B0">
        <w:rPr>
          <w:color w:val="000000" w:themeColor="text1"/>
          <w:sz w:val="28"/>
          <w:szCs w:val="28"/>
        </w:rPr>
        <w:t xml:space="preserve"> </w:t>
      </w:r>
      <w:proofErr w:type="spellStart"/>
      <w:r w:rsidRPr="000C79B0">
        <w:rPr>
          <w:color w:val="000000" w:themeColor="text1"/>
          <w:sz w:val="28"/>
          <w:szCs w:val="28"/>
        </w:rPr>
        <w:t>dự</w:t>
      </w:r>
      <w:proofErr w:type="spellEnd"/>
      <w:r w:rsidRPr="000C79B0">
        <w:rPr>
          <w:color w:val="000000" w:themeColor="text1"/>
          <w:sz w:val="28"/>
          <w:szCs w:val="28"/>
        </w:rPr>
        <w:t xml:space="preserve"> </w:t>
      </w:r>
      <w:proofErr w:type="spellStart"/>
      <w:r w:rsidRPr="000C79B0">
        <w:rPr>
          <w:color w:val="000000" w:themeColor="text1"/>
          <w:sz w:val="28"/>
          <w:szCs w:val="28"/>
        </w:rPr>
        <w:t>thảo</w:t>
      </w:r>
      <w:proofErr w:type="spellEnd"/>
      <w:r w:rsidRPr="000C79B0">
        <w:rPr>
          <w:color w:val="000000" w:themeColor="text1"/>
          <w:sz w:val="28"/>
          <w:szCs w:val="28"/>
        </w:rPr>
        <w:t xml:space="preserve"> </w:t>
      </w:r>
      <w:proofErr w:type="spellStart"/>
      <w:r w:rsidRPr="000C79B0">
        <w:rPr>
          <w:color w:val="000000" w:themeColor="text1"/>
          <w:sz w:val="28"/>
          <w:szCs w:val="28"/>
        </w:rPr>
        <w:t>Nghị</w:t>
      </w:r>
      <w:proofErr w:type="spellEnd"/>
      <w:r w:rsidRPr="000C79B0">
        <w:rPr>
          <w:color w:val="000000" w:themeColor="text1"/>
          <w:sz w:val="28"/>
          <w:szCs w:val="28"/>
        </w:rPr>
        <w:t xml:space="preserve"> </w:t>
      </w:r>
      <w:proofErr w:type="spellStart"/>
      <w:r w:rsidRPr="000C79B0">
        <w:rPr>
          <w:color w:val="000000" w:themeColor="text1"/>
          <w:sz w:val="28"/>
          <w:szCs w:val="28"/>
        </w:rPr>
        <w:t>quyết</w:t>
      </w:r>
      <w:proofErr w:type="spellEnd"/>
      <w:r w:rsidRPr="000C79B0">
        <w:rPr>
          <w:color w:val="000000" w:themeColor="text1"/>
          <w:sz w:val="28"/>
          <w:szCs w:val="28"/>
        </w:rPr>
        <w:t xml:space="preserve"> </w:t>
      </w:r>
      <w:proofErr w:type="spellStart"/>
      <w:r w:rsidRPr="000C79B0">
        <w:rPr>
          <w:color w:val="000000" w:themeColor="text1"/>
          <w:sz w:val="28"/>
          <w:szCs w:val="28"/>
        </w:rPr>
        <w:t>của</w:t>
      </w:r>
      <w:proofErr w:type="spellEnd"/>
      <w:r w:rsidRPr="000C79B0">
        <w:rPr>
          <w:color w:val="000000" w:themeColor="text1"/>
          <w:sz w:val="28"/>
          <w:szCs w:val="28"/>
        </w:rPr>
        <w:t xml:space="preserve"> HĐND Thành </w:t>
      </w:r>
      <w:proofErr w:type="spellStart"/>
      <w:r w:rsidRPr="000C79B0">
        <w:rPr>
          <w:color w:val="000000" w:themeColor="text1"/>
          <w:sz w:val="28"/>
          <w:szCs w:val="28"/>
        </w:rPr>
        <w:t>phố</w:t>
      </w:r>
      <w:proofErr w:type="spellEnd"/>
      <w:r w:rsidRPr="000C79B0">
        <w:rPr>
          <w:color w:val="000000" w:themeColor="text1"/>
          <w:sz w:val="28"/>
          <w:szCs w:val="28"/>
        </w:rPr>
        <w:t xml:space="preserve"> </w:t>
      </w:r>
      <w:proofErr w:type="spellStart"/>
      <w:r w:rsidR="00E90A36" w:rsidRPr="000C79B0">
        <w:rPr>
          <w:color w:val="000000" w:themeColor="text1"/>
          <w:sz w:val="28"/>
          <w:szCs w:val="28"/>
        </w:rPr>
        <w:t>quy</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định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cơ</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chế</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chính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sách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tuyển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dụng</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sử</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dụng</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quản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lý</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công</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chức</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viên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chức</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người</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lao</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động</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trong</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tổ</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chức</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hành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chính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đơn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vị</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sự</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nghiệp</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công</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lập</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doanh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nghiệp</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có</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vốn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nhà</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nước</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thuộc</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thẩm</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quyền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quản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lý</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của</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Uỷ</w:t>
      </w:r>
      <w:proofErr w:type="spellEnd"/>
      <w:r w:rsidR="00E90A36" w:rsidRPr="000C79B0">
        <w:rPr>
          <w:color w:val="000000" w:themeColor="text1"/>
          <w:sz w:val="28"/>
          <w:szCs w:val="28"/>
        </w:rPr>
        <w:t xml:space="preserve"> ban </w:t>
      </w:r>
      <w:proofErr w:type="spellStart"/>
      <w:r w:rsidR="00E90A36" w:rsidRPr="000C79B0">
        <w:rPr>
          <w:color w:val="000000" w:themeColor="text1"/>
          <w:sz w:val="28"/>
          <w:szCs w:val="28"/>
        </w:rPr>
        <w:t>nhân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dân</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thành</w:t>
      </w:r>
      <w:proofErr w:type="spellEnd"/>
      <w:r w:rsidR="00E90A36" w:rsidRPr="000C79B0">
        <w:rPr>
          <w:color w:val="000000" w:themeColor="text1"/>
          <w:sz w:val="28"/>
          <w:szCs w:val="28"/>
        </w:rPr>
        <w:t xml:space="preserve"> </w:t>
      </w:r>
      <w:proofErr w:type="spellStart"/>
      <w:r w:rsidR="00E90A36" w:rsidRPr="000C79B0">
        <w:rPr>
          <w:color w:val="000000" w:themeColor="text1"/>
          <w:sz w:val="28"/>
          <w:szCs w:val="28"/>
        </w:rPr>
        <w:t>phố</w:t>
      </w:r>
      <w:proofErr w:type="spellEnd"/>
      <w:r w:rsidR="00E90A36" w:rsidRPr="000C79B0">
        <w:rPr>
          <w:color w:val="000000" w:themeColor="text1"/>
          <w:sz w:val="28"/>
          <w:szCs w:val="28"/>
        </w:rPr>
        <w:t xml:space="preserve"> Hà </w:t>
      </w:r>
      <w:proofErr w:type="spellStart"/>
      <w:r w:rsidR="00E90A36" w:rsidRPr="000C79B0">
        <w:rPr>
          <w:color w:val="000000" w:themeColor="text1"/>
          <w:sz w:val="28"/>
          <w:szCs w:val="28"/>
        </w:rPr>
        <w:t>Nội</w:t>
      </w:r>
      <w:proofErr w:type="spellEnd"/>
      <w:r w:rsidR="002814EA" w:rsidRPr="000C79B0">
        <w:rPr>
          <w:color w:val="000000" w:themeColor="text1"/>
          <w:sz w:val="28"/>
          <w:szCs w:val="28"/>
        </w:rPr>
        <w:t xml:space="preserve"> </w:t>
      </w:r>
      <w:proofErr w:type="spellStart"/>
      <w:r w:rsidR="002814EA" w:rsidRPr="000C79B0">
        <w:rPr>
          <w:color w:val="000000" w:themeColor="text1"/>
          <w:sz w:val="28"/>
          <w:szCs w:val="28"/>
        </w:rPr>
        <w:t>theo</w:t>
      </w:r>
      <w:proofErr w:type="spellEnd"/>
      <w:r w:rsidR="002814EA" w:rsidRPr="000C79B0">
        <w:rPr>
          <w:color w:val="000000" w:themeColor="text1"/>
          <w:sz w:val="28"/>
          <w:szCs w:val="28"/>
        </w:rPr>
        <w:t xml:space="preserve"> </w:t>
      </w:r>
      <w:proofErr w:type="spellStart"/>
      <w:r w:rsidR="002814EA" w:rsidRPr="000C79B0">
        <w:rPr>
          <w:color w:val="000000" w:themeColor="text1"/>
          <w:sz w:val="28"/>
          <w:szCs w:val="28"/>
        </w:rPr>
        <w:t>quy</w:t>
      </w:r>
      <w:proofErr w:type="spellEnd"/>
      <w:r w:rsidR="002814EA" w:rsidRPr="000C79B0">
        <w:rPr>
          <w:color w:val="000000" w:themeColor="text1"/>
          <w:sz w:val="28"/>
          <w:szCs w:val="28"/>
        </w:rPr>
        <w:t xml:space="preserve"> </w:t>
      </w:r>
      <w:proofErr w:type="spellStart"/>
      <w:r w:rsidR="002814EA" w:rsidRPr="000C79B0">
        <w:rPr>
          <w:color w:val="000000" w:themeColor="text1"/>
          <w:sz w:val="28"/>
          <w:szCs w:val="28"/>
        </w:rPr>
        <w:t>định</w:t>
      </w:r>
      <w:proofErr w:type="spellEnd"/>
      <w:r w:rsidR="002814EA" w:rsidRPr="000C79B0">
        <w:rPr>
          <w:color w:val="000000" w:themeColor="text1"/>
          <w:sz w:val="28"/>
          <w:szCs w:val="28"/>
        </w:rPr>
        <w:t xml:space="preserve"> </w:t>
      </w:r>
      <w:proofErr w:type="spellStart"/>
      <w:r w:rsidR="002814EA" w:rsidRPr="000C79B0">
        <w:rPr>
          <w:color w:val="000000" w:themeColor="text1"/>
          <w:sz w:val="28"/>
          <w:szCs w:val="28"/>
        </w:rPr>
        <w:t>tại</w:t>
      </w:r>
      <w:proofErr w:type="spellEnd"/>
      <w:r w:rsidR="002814EA" w:rsidRPr="000C79B0">
        <w:rPr>
          <w:color w:val="000000" w:themeColor="text1"/>
          <w:sz w:val="28"/>
          <w:szCs w:val="28"/>
        </w:rPr>
        <w:t xml:space="preserve"> </w:t>
      </w:r>
      <w:proofErr w:type="spellStart"/>
      <w:r w:rsidR="002814EA" w:rsidRPr="000C79B0">
        <w:rPr>
          <w:iCs/>
          <w:color w:val="000000" w:themeColor="text1"/>
          <w:sz w:val="28"/>
          <w:szCs w:val="28"/>
        </w:rPr>
        <w:t>Luật</w:t>
      </w:r>
      <w:proofErr w:type="spellEnd"/>
      <w:r w:rsidR="002814EA" w:rsidRPr="000C79B0">
        <w:rPr>
          <w:iCs/>
          <w:color w:val="000000" w:themeColor="text1"/>
          <w:sz w:val="28"/>
          <w:szCs w:val="28"/>
        </w:rPr>
        <w:t xml:space="preserve"> </w:t>
      </w:r>
      <w:proofErr w:type="spellStart"/>
      <w:r w:rsidR="002814EA" w:rsidRPr="000C79B0">
        <w:rPr>
          <w:iCs/>
          <w:color w:val="000000" w:themeColor="text1"/>
          <w:sz w:val="28"/>
          <w:szCs w:val="28"/>
        </w:rPr>
        <w:t>Thủ</w:t>
      </w:r>
      <w:proofErr w:type="spellEnd"/>
      <w:r w:rsidR="002814EA" w:rsidRPr="000C79B0">
        <w:rPr>
          <w:iCs/>
          <w:color w:val="000000" w:themeColor="text1"/>
          <w:sz w:val="28"/>
          <w:szCs w:val="28"/>
        </w:rPr>
        <w:t xml:space="preserve"> </w:t>
      </w:r>
      <w:proofErr w:type="spellStart"/>
      <w:r w:rsidR="002814EA" w:rsidRPr="000C79B0">
        <w:rPr>
          <w:iCs/>
          <w:color w:val="000000" w:themeColor="text1"/>
          <w:sz w:val="28"/>
          <w:szCs w:val="28"/>
        </w:rPr>
        <w:t>đô</w:t>
      </w:r>
      <w:proofErr w:type="spellEnd"/>
      <w:r w:rsidR="002814EA" w:rsidRPr="000C79B0">
        <w:rPr>
          <w:iCs/>
          <w:color w:val="000000" w:themeColor="text1"/>
          <w:sz w:val="28"/>
          <w:szCs w:val="28"/>
        </w:rPr>
        <w:t xml:space="preserve"> </w:t>
      </w:r>
      <w:r w:rsidR="002814EA" w:rsidRPr="000C79B0">
        <w:rPr>
          <w:iCs/>
          <w:color w:val="000000" w:themeColor="text1"/>
          <w:sz w:val="28"/>
          <w:szCs w:val="28"/>
          <w:lang w:val="vi-VN"/>
        </w:rPr>
        <w:t>số</w:t>
      </w:r>
      <w:r w:rsidR="002814EA" w:rsidRPr="000C79B0">
        <w:rPr>
          <w:iCs/>
          <w:color w:val="000000" w:themeColor="text1"/>
          <w:sz w:val="28"/>
          <w:szCs w:val="28"/>
        </w:rPr>
        <w:t xml:space="preserve"> 02</w:t>
      </w:r>
      <w:r w:rsidR="002814EA" w:rsidRPr="000C79B0">
        <w:rPr>
          <w:iCs/>
          <w:color w:val="000000" w:themeColor="text1"/>
          <w:sz w:val="28"/>
          <w:szCs w:val="28"/>
          <w:lang w:val="vi-VN"/>
        </w:rPr>
        <w:t>/2026/QH16</w:t>
      </w:r>
      <w:r w:rsidR="002814EA" w:rsidRPr="000C79B0">
        <w:rPr>
          <w:iCs/>
          <w:color w:val="000000" w:themeColor="text1"/>
          <w:sz w:val="28"/>
          <w:szCs w:val="28"/>
        </w:rPr>
        <w:t xml:space="preserve"> </w:t>
      </w:r>
      <w:proofErr w:type="spellStart"/>
      <w:r w:rsidR="002814EA" w:rsidRPr="000C79B0">
        <w:rPr>
          <w:iCs/>
          <w:color w:val="000000" w:themeColor="text1"/>
          <w:sz w:val="28"/>
          <w:szCs w:val="28"/>
        </w:rPr>
        <w:t>ngày</w:t>
      </w:r>
      <w:proofErr w:type="spellEnd"/>
      <w:r w:rsidR="002814EA" w:rsidRPr="000C79B0">
        <w:rPr>
          <w:iCs/>
          <w:color w:val="000000" w:themeColor="text1"/>
          <w:sz w:val="28"/>
          <w:szCs w:val="28"/>
        </w:rPr>
        <w:t xml:space="preserve"> 23 </w:t>
      </w:r>
      <w:proofErr w:type="spellStart"/>
      <w:r w:rsidR="002814EA" w:rsidRPr="000C79B0">
        <w:rPr>
          <w:iCs/>
          <w:color w:val="000000" w:themeColor="text1"/>
          <w:sz w:val="28"/>
          <w:szCs w:val="28"/>
        </w:rPr>
        <w:t>tháng</w:t>
      </w:r>
      <w:proofErr w:type="spellEnd"/>
      <w:r w:rsidR="002814EA" w:rsidRPr="000C79B0">
        <w:rPr>
          <w:iCs/>
          <w:color w:val="000000" w:themeColor="text1"/>
          <w:sz w:val="28"/>
          <w:szCs w:val="28"/>
        </w:rPr>
        <w:t xml:space="preserve"> 4 </w:t>
      </w:r>
      <w:proofErr w:type="spellStart"/>
      <w:r w:rsidR="002814EA" w:rsidRPr="000C79B0">
        <w:rPr>
          <w:iCs/>
          <w:color w:val="000000" w:themeColor="text1"/>
          <w:sz w:val="28"/>
          <w:szCs w:val="28"/>
        </w:rPr>
        <w:t>năm</w:t>
      </w:r>
      <w:proofErr w:type="spellEnd"/>
      <w:r w:rsidR="002814EA" w:rsidRPr="000C79B0">
        <w:rPr>
          <w:iCs/>
          <w:color w:val="000000" w:themeColor="text1"/>
          <w:sz w:val="28"/>
          <w:szCs w:val="28"/>
        </w:rPr>
        <w:t xml:space="preserve"> 2026. </w:t>
      </w:r>
      <w:proofErr w:type="spellStart"/>
      <w:r w:rsidRPr="000C79B0">
        <w:rPr>
          <w:color w:val="000000" w:themeColor="text1"/>
          <w:sz w:val="28"/>
          <w:szCs w:val="28"/>
        </w:rPr>
        <w:t>Kết</w:t>
      </w:r>
      <w:proofErr w:type="spellEnd"/>
      <w:r w:rsidRPr="000C79B0">
        <w:rPr>
          <w:color w:val="000000" w:themeColor="text1"/>
          <w:sz w:val="28"/>
          <w:szCs w:val="28"/>
        </w:rPr>
        <w:t xml:space="preserve"> </w:t>
      </w:r>
      <w:proofErr w:type="spellStart"/>
      <w:r w:rsidRPr="000C79B0">
        <w:rPr>
          <w:color w:val="000000" w:themeColor="text1"/>
          <w:sz w:val="28"/>
          <w:szCs w:val="28"/>
        </w:rPr>
        <w:t>quả</w:t>
      </w:r>
      <w:proofErr w:type="spellEnd"/>
      <w:r w:rsidRPr="000C79B0">
        <w:rPr>
          <w:color w:val="000000" w:themeColor="text1"/>
          <w:sz w:val="28"/>
          <w:szCs w:val="28"/>
        </w:rPr>
        <w:t xml:space="preserve"> </w:t>
      </w:r>
      <w:proofErr w:type="spellStart"/>
      <w:r w:rsidRPr="000C79B0">
        <w:rPr>
          <w:color w:val="000000" w:themeColor="text1"/>
          <w:sz w:val="28"/>
          <w:szCs w:val="28"/>
        </w:rPr>
        <w:t>rà</w:t>
      </w:r>
      <w:proofErr w:type="spellEnd"/>
      <w:r w:rsidRPr="000C79B0">
        <w:rPr>
          <w:color w:val="000000" w:themeColor="text1"/>
          <w:sz w:val="28"/>
          <w:szCs w:val="28"/>
        </w:rPr>
        <w:t xml:space="preserve"> </w:t>
      </w:r>
      <w:proofErr w:type="spellStart"/>
      <w:r w:rsidRPr="000C79B0">
        <w:rPr>
          <w:color w:val="000000" w:themeColor="text1"/>
          <w:sz w:val="28"/>
          <w:szCs w:val="28"/>
        </w:rPr>
        <w:t>soát</w:t>
      </w:r>
      <w:proofErr w:type="spellEnd"/>
      <w:r w:rsidRPr="000C79B0">
        <w:rPr>
          <w:color w:val="000000" w:themeColor="text1"/>
          <w:sz w:val="28"/>
          <w:szCs w:val="28"/>
        </w:rPr>
        <w:t xml:space="preserve"> </w:t>
      </w:r>
      <w:proofErr w:type="spellStart"/>
      <w:r w:rsidRPr="000C79B0">
        <w:rPr>
          <w:color w:val="000000" w:themeColor="text1"/>
          <w:sz w:val="28"/>
          <w:szCs w:val="28"/>
        </w:rPr>
        <w:t>như</w:t>
      </w:r>
      <w:proofErr w:type="spellEnd"/>
      <w:r w:rsidRPr="000C79B0">
        <w:rPr>
          <w:color w:val="000000" w:themeColor="text1"/>
          <w:sz w:val="28"/>
          <w:szCs w:val="28"/>
        </w:rPr>
        <w:t xml:space="preserve"> </w:t>
      </w:r>
      <w:proofErr w:type="spellStart"/>
      <w:r w:rsidRPr="000C79B0">
        <w:rPr>
          <w:color w:val="000000" w:themeColor="text1"/>
          <w:sz w:val="28"/>
          <w:szCs w:val="28"/>
        </w:rPr>
        <w:t>sau</w:t>
      </w:r>
      <w:proofErr w:type="spellEnd"/>
      <w:r w:rsidRPr="000C79B0">
        <w:rPr>
          <w:color w:val="000000" w:themeColor="text1"/>
          <w:sz w:val="28"/>
          <w:szCs w:val="28"/>
        </w:rPr>
        <w:t>:</w:t>
      </w:r>
    </w:p>
    <w:p w14:paraId="3F301CDE" w14:textId="77777777" w:rsidR="00C02B8B" w:rsidRPr="000C79B0" w:rsidRDefault="00C02B8B" w:rsidP="00833A4A">
      <w:pPr>
        <w:shd w:val="clear" w:color="auto" w:fill="FFFFFF"/>
        <w:spacing w:before="80" w:after="60" w:line="259" w:lineRule="auto"/>
        <w:ind w:firstLine="567"/>
        <w:jc w:val="both"/>
        <w:rPr>
          <w:color w:val="000000" w:themeColor="text1"/>
        </w:rPr>
      </w:pPr>
      <w:r w:rsidRPr="000C79B0">
        <w:rPr>
          <w:b/>
          <w:bCs/>
          <w:color w:val="000000" w:themeColor="text1"/>
          <w:lang w:val="en"/>
        </w:rPr>
        <w:t>I. T</w:t>
      </w:r>
      <w:r w:rsidRPr="000C79B0">
        <w:rPr>
          <w:b/>
          <w:bCs/>
          <w:color w:val="000000" w:themeColor="text1"/>
          <w:lang w:val="vi-VN"/>
        </w:rPr>
        <w:t>Ổ CHỨC THỰC HIỆN R</w:t>
      </w:r>
      <w:r w:rsidRPr="000C79B0">
        <w:rPr>
          <w:b/>
          <w:bCs/>
          <w:color w:val="000000" w:themeColor="text1"/>
        </w:rPr>
        <w:t>À SOÁT</w:t>
      </w:r>
    </w:p>
    <w:p w14:paraId="33D05654" w14:textId="77777777" w:rsidR="00C02B8B" w:rsidRPr="000C79B0" w:rsidRDefault="00C02B8B" w:rsidP="00833A4A">
      <w:pPr>
        <w:shd w:val="clear" w:color="auto" w:fill="FFFFFF"/>
        <w:spacing w:before="80" w:after="60" w:line="259" w:lineRule="auto"/>
        <w:ind w:firstLine="567"/>
        <w:jc w:val="both"/>
        <w:rPr>
          <w:b/>
          <w:bCs/>
          <w:color w:val="000000" w:themeColor="text1"/>
        </w:rPr>
      </w:pPr>
      <w:r w:rsidRPr="000C79B0">
        <w:rPr>
          <w:b/>
          <w:bCs/>
          <w:color w:val="000000" w:themeColor="text1"/>
          <w:lang w:val="en"/>
        </w:rPr>
        <w:t>1. M</w:t>
      </w:r>
      <w:r w:rsidRPr="000C79B0">
        <w:rPr>
          <w:b/>
          <w:bCs/>
          <w:color w:val="000000" w:themeColor="text1"/>
          <w:lang w:val="vi-VN"/>
        </w:rPr>
        <w:t>ục đ</w:t>
      </w:r>
      <w:proofErr w:type="spellStart"/>
      <w:r w:rsidRPr="000C79B0">
        <w:rPr>
          <w:b/>
          <w:bCs/>
          <w:color w:val="000000" w:themeColor="text1"/>
        </w:rPr>
        <w:t>ích</w:t>
      </w:r>
      <w:proofErr w:type="spellEnd"/>
      <w:r w:rsidRPr="000C79B0">
        <w:rPr>
          <w:b/>
          <w:bCs/>
          <w:color w:val="000000" w:themeColor="text1"/>
        </w:rPr>
        <w:t xml:space="preserve">, </w:t>
      </w:r>
      <w:proofErr w:type="spellStart"/>
      <w:r w:rsidRPr="000C79B0">
        <w:rPr>
          <w:b/>
          <w:bCs/>
          <w:color w:val="000000" w:themeColor="text1"/>
        </w:rPr>
        <w:t>yêu</w:t>
      </w:r>
      <w:proofErr w:type="spellEnd"/>
      <w:r w:rsidRPr="000C79B0">
        <w:rPr>
          <w:b/>
          <w:bCs/>
          <w:color w:val="000000" w:themeColor="text1"/>
        </w:rPr>
        <w:t xml:space="preserve"> c</w:t>
      </w:r>
      <w:r w:rsidRPr="000C79B0">
        <w:rPr>
          <w:b/>
          <w:bCs/>
          <w:color w:val="000000" w:themeColor="text1"/>
          <w:lang w:val="vi-VN"/>
        </w:rPr>
        <w:t>ầu r</w:t>
      </w:r>
      <w:r w:rsidRPr="000C79B0">
        <w:rPr>
          <w:b/>
          <w:bCs/>
          <w:color w:val="000000" w:themeColor="text1"/>
        </w:rPr>
        <w:t xml:space="preserve">à </w:t>
      </w:r>
      <w:proofErr w:type="spellStart"/>
      <w:r w:rsidRPr="000C79B0">
        <w:rPr>
          <w:b/>
          <w:bCs/>
          <w:color w:val="000000" w:themeColor="text1"/>
        </w:rPr>
        <w:t>soát</w:t>
      </w:r>
      <w:proofErr w:type="spellEnd"/>
    </w:p>
    <w:p w14:paraId="5DADD8DE" w14:textId="725F3EF4" w:rsidR="00EB6CE4" w:rsidRPr="000C79B0" w:rsidRDefault="00EB6CE4" w:rsidP="00833A4A">
      <w:pPr>
        <w:shd w:val="clear" w:color="auto" w:fill="FFFFFF"/>
        <w:spacing w:before="80" w:after="60" w:line="259" w:lineRule="auto"/>
        <w:ind w:firstLine="567"/>
        <w:jc w:val="both"/>
        <w:rPr>
          <w:color w:val="000000" w:themeColor="text1"/>
        </w:rPr>
      </w:pPr>
      <w:r w:rsidRPr="000C79B0">
        <w:rPr>
          <w:color w:val="000000" w:themeColor="text1"/>
        </w:rPr>
        <w:t xml:space="preserve">Công </w:t>
      </w:r>
      <w:proofErr w:type="spellStart"/>
      <w:r w:rsidRPr="000C79B0">
        <w:rPr>
          <w:color w:val="000000" w:themeColor="text1"/>
        </w:rPr>
        <w:t>tác</w:t>
      </w:r>
      <w:proofErr w:type="spellEnd"/>
      <w:r w:rsidRPr="000C79B0">
        <w:rPr>
          <w:color w:val="000000" w:themeColor="text1"/>
        </w:rPr>
        <w:t xml:space="preserve"> </w:t>
      </w:r>
      <w:proofErr w:type="spellStart"/>
      <w:r w:rsidRPr="000C79B0">
        <w:rPr>
          <w:color w:val="000000" w:themeColor="text1"/>
        </w:rPr>
        <w:t>rà</w:t>
      </w:r>
      <w:proofErr w:type="spellEnd"/>
      <w:r w:rsidRPr="000C79B0">
        <w:rPr>
          <w:color w:val="000000" w:themeColor="text1"/>
        </w:rPr>
        <w:t xml:space="preserve"> </w:t>
      </w:r>
      <w:proofErr w:type="spellStart"/>
      <w:r w:rsidRPr="000C79B0">
        <w:rPr>
          <w:color w:val="000000" w:themeColor="text1"/>
        </w:rPr>
        <w:t>soát</w:t>
      </w:r>
      <w:proofErr w:type="spellEnd"/>
      <w:r w:rsidRPr="000C79B0">
        <w:rPr>
          <w:color w:val="000000" w:themeColor="text1"/>
        </w:rPr>
        <w:t xml:space="preserve"> </w:t>
      </w:r>
      <w:proofErr w:type="spellStart"/>
      <w:r w:rsidRPr="000C79B0">
        <w:rPr>
          <w:color w:val="000000" w:themeColor="text1"/>
        </w:rPr>
        <w:t>được</w:t>
      </w:r>
      <w:proofErr w:type="spellEnd"/>
      <w:r w:rsidRPr="000C79B0">
        <w:rPr>
          <w:color w:val="000000" w:themeColor="text1"/>
        </w:rPr>
        <w:t xml:space="preserve"> </w:t>
      </w:r>
      <w:proofErr w:type="spellStart"/>
      <w:r w:rsidRPr="000C79B0">
        <w:rPr>
          <w:color w:val="000000" w:themeColor="text1"/>
        </w:rPr>
        <w:t>thực</w:t>
      </w:r>
      <w:proofErr w:type="spellEnd"/>
      <w:r w:rsidRPr="000C79B0">
        <w:rPr>
          <w:color w:val="000000" w:themeColor="text1"/>
        </w:rPr>
        <w:t xml:space="preserve"> </w:t>
      </w:r>
      <w:proofErr w:type="spellStart"/>
      <w:r w:rsidRPr="000C79B0">
        <w:rPr>
          <w:color w:val="000000" w:themeColor="text1"/>
        </w:rPr>
        <w:t>hiện</w:t>
      </w:r>
      <w:proofErr w:type="spellEnd"/>
      <w:r w:rsidRPr="000C79B0">
        <w:rPr>
          <w:color w:val="000000" w:themeColor="text1"/>
        </w:rPr>
        <w:t xml:space="preserve"> </w:t>
      </w:r>
      <w:proofErr w:type="spellStart"/>
      <w:r w:rsidRPr="000C79B0">
        <w:rPr>
          <w:color w:val="000000" w:themeColor="text1"/>
        </w:rPr>
        <w:t>nhằm</w:t>
      </w:r>
      <w:proofErr w:type="spellEnd"/>
      <w:r w:rsidRPr="000C79B0">
        <w:rPr>
          <w:color w:val="000000" w:themeColor="text1"/>
        </w:rPr>
        <w:t xml:space="preserve"> </w:t>
      </w:r>
      <w:proofErr w:type="spellStart"/>
      <w:r w:rsidRPr="000C79B0">
        <w:rPr>
          <w:color w:val="000000" w:themeColor="text1"/>
        </w:rPr>
        <w:t>mục</w:t>
      </w:r>
      <w:proofErr w:type="spellEnd"/>
      <w:r w:rsidRPr="000C79B0">
        <w:rPr>
          <w:color w:val="000000" w:themeColor="text1"/>
        </w:rPr>
        <w:t xml:space="preserve"> </w:t>
      </w:r>
      <w:proofErr w:type="spellStart"/>
      <w:r w:rsidRPr="000C79B0">
        <w:rPr>
          <w:color w:val="000000" w:themeColor="text1"/>
        </w:rPr>
        <w:t>đích</w:t>
      </w:r>
      <w:proofErr w:type="spellEnd"/>
      <w:r w:rsidRPr="000C79B0">
        <w:rPr>
          <w:color w:val="000000" w:themeColor="text1"/>
        </w:rPr>
        <w:t xml:space="preserve"> </w:t>
      </w:r>
      <w:proofErr w:type="spellStart"/>
      <w:r w:rsidRPr="000C79B0">
        <w:rPr>
          <w:color w:val="000000" w:themeColor="text1"/>
        </w:rPr>
        <w:t>thể</w:t>
      </w:r>
      <w:proofErr w:type="spellEnd"/>
      <w:r w:rsidRPr="000C79B0">
        <w:rPr>
          <w:color w:val="000000" w:themeColor="text1"/>
        </w:rPr>
        <w:t xml:space="preserve"> </w:t>
      </w:r>
      <w:proofErr w:type="spellStart"/>
      <w:r w:rsidRPr="000C79B0">
        <w:rPr>
          <w:color w:val="000000" w:themeColor="text1"/>
        </w:rPr>
        <w:t>chế</w:t>
      </w:r>
      <w:proofErr w:type="spellEnd"/>
      <w:r w:rsidRPr="000C79B0">
        <w:rPr>
          <w:color w:val="000000" w:themeColor="text1"/>
        </w:rPr>
        <w:t xml:space="preserve"> </w:t>
      </w:r>
      <w:proofErr w:type="spellStart"/>
      <w:r w:rsidRPr="000C79B0">
        <w:rPr>
          <w:color w:val="000000" w:themeColor="text1"/>
        </w:rPr>
        <w:t>hóa</w:t>
      </w:r>
      <w:proofErr w:type="spellEnd"/>
      <w:r w:rsidRPr="000C79B0">
        <w:rPr>
          <w:color w:val="000000" w:themeColor="text1"/>
        </w:rPr>
        <w:t xml:space="preserve"> </w:t>
      </w:r>
      <w:proofErr w:type="spellStart"/>
      <w:r w:rsidRPr="000C79B0">
        <w:rPr>
          <w:color w:val="000000" w:themeColor="text1"/>
        </w:rPr>
        <w:t>kịp</w:t>
      </w:r>
      <w:proofErr w:type="spellEnd"/>
      <w:r w:rsidRPr="000C79B0">
        <w:rPr>
          <w:color w:val="000000" w:themeColor="text1"/>
        </w:rPr>
        <w:t xml:space="preserve"> </w:t>
      </w:r>
      <w:proofErr w:type="spellStart"/>
      <w:r w:rsidRPr="000C79B0">
        <w:rPr>
          <w:color w:val="000000" w:themeColor="text1"/>
        </w:rPr>
        <w:t>thời</w:t>
      </w:r>
      <w:proofErr w:type="spellEnd"/>
      <w:r w:rsidRPr="000C79B0">
        <w:rPr>
          <w:color w:val="000000" w:themeColor="text1"/>
        </w:rPr>
        <w:t xml:space="preserve">, </w:t>
      </w:r>
      <w:proofErr w:type="spellStart"/>
      <w:r w:rsidRPr="000C79B0">
        <w:rPr>
          <w:color w:val="000000" w:themeColor="text1"/>
        </w:rPr>
        <w:t>đầy</w:t>
      </w:r>
      <w:proofErr w:type="spellEnd"/>
      <w:r w:rsidRPr="000C79B0">
        <w:rPr>
          <w:color w:val="000000" w:themeColor="text1"/>
        </w:rPr>
        <w:t xml:space="preserve"> </w:t>
      </w:r>
      <w:proofErr w:type="spellStart"/>
      <w:r w:rsidRPr="000C79B0">
        <w:rPr>
          <w:color w:val="000000" w:themeColor="text1"/>
        </w:rPr>
        <w:t>đủ</w:t>
      </w:r>
      <w:proofErr w:type="spellEnd"/>
      <w:r w:rsidRPr="000C79B0">
        <w:rPr>
          <w:color w:val="000000" w:themeColor="text1"/>
        </w:rPr>
        <w:t xml:space="preserve"> </w:t>
      </w:r>
      <w:proofErr w:type="spellStart"/>
      <w:r w:rsidRPr="000C79B0">
        <w:rPr>
          <w:color w:val="000000" w:themeColor="text1"/>
        </w:rPr>
        <w:t>các</w:t>
      </w:r>
      <w:proofErr w:type="spellEnd"/>
      <w:r w:rsidRPr="000C79B0">
        <w:rPr>
          <w:color w:val="000000" w:themeColor="text1"/>
        </w:rPr>
        <w:t xml:space="preserve"> </w:t>
      </w:r>
      <w:proofErr w:type="spellStart"/>
      <w:r w:rsidRPr="000C79B0">
        <w:rPr>
          <w:color w:val="000000" w:themeColor="text1"/>
        </w:rPr>
        <w:t>chủ</w:t>
      </w:r>
      <w:proofErr w:type="spellEnd"/>
      <w:r w:rsidRPr="000C79B0">
        <w:rPr>
          <w:color w:val="000000" w:themeColor="text1"/>
        </w:rPr>
        <w:t xml:space="preserve"> </w:t>
      </w:r>
      <w:proofErr w:type="spellStart"/>
      <w:r w:rsidRPr="000C79B0">
        <w:rPr>
          <w:color w:val="000000" w:themeColor="text1"/>
        </w:rPr>
        <w:t>trương</w:t>
      </w:r>
      <w:proofErr w:type="spellEnd"/>
      <w:r w:rsidRPr="000C79B0">
        <w:rPr>
          <w:color w:val="000000" w:themeColor="text1"/>
        </w:rPr>
        <w:t xml:space="preserve">, </w:t>
      </w:r>
      <w:proofErr w:type="spellStart"/>
      <w:r w:rsidRPr="000C79B0">
        <w:rPr>
          <w:color w:val="000000" w:themeColor="text1"/>
        </w:rPr>
        <w:t>đường</w:t>
      </w:r>
      <w:proofErr w:type="spellEnd"/>
      <w:r w:rsidRPr="000C79B0">
        <w:rPr>
          <w:color w:val="000000" w:themeColor="text1"/>
        </w:rPr>
        <w:t xml:space="preserve"> </w:t>
      </w:r>
      <w:proofErr w:type="spellStart"/>
      <w:r w:rsidRPr="000C79B0">
        <w:rPr>
          <w:color w:val="000000" w:themeColor="text1"/>
        </w:rPr>
        <w:t>lối</w:t>
      </w:r>
      <w:proofErr w:type="spellEnd"/>
      <w:r w:rsidRPr="000C79B0">
        <w:rPr>
          <w:color w:val="000000" w:themeColor="text1"/>
        </w:rPr>
        <w:t xml:space="preserve"> </w:t>
      </w:r>
      <w:proofErr w:type="spellStart"/>
      <w:r w:rsidRPr="000C79B0">
        <w:rPr>
          <w:color w:val="000000" w:themeColor="text1"/>
        </w:rPr>
        <w:t>của</w:t>
      </w:r>
      <w:proofErr w:type="spellEnd"/>
      <w:r w:rsidRPr="000C79B0">
        <w:rPr>
          <w:color w:val="000000" w:themeColor="text1"/>
        </w:rPr>
        <w:t xml:space="preserve"> </w:t>
      </w:r>
      <w:proofErr w:type="spellStart"/>
      <w:r w:rsidRPr="000C79B0">
        <w:rPr>
          <w:color w:val="000000" w:themeColor="text1"/>
        </w:rPr>
        <w:t>Đảng</w:t>
      </w:r>
      <w:proofErr w:type="spellEnd"/>
      <w:r w:rsidRPr="000C79B0">
        <w:rPr>
          <w:color w:val="000000" w:themeColor="text1"/>
        </w:rPr>
        <w:t xml:space="preserve"> </w:t>
      </w:r>
      <w:proofErr w:type="spellStart"/>
      <w:r w:rsidRPr="000C79B0">
        <w:rPr>
          <w:color w:val="000000" w:themeColor="text1"/>
        </w:rPr>
        <w:t>thành</w:t>
      </w:r>
      <w:proofErr w:type="spellEnd"/>
      <w:r w:rsidRPr="000C79B0">
        <w:rPr>
          <w:color w:val="000000" w:themeColor="text1"/>
        </w:rPr>
        <w:t xml:space="preserve"> </w:t>
      </w:r>
      <w:proofErr w:type="spellStart"/>
      <w:r w:rsidRPr="000C79B0">
        <w:rPr>
          <w:color w:val="000000" w:themeColor="text1"/>
        </w:rPr>
        <w:t>các</w:t>
      </w:r>
      <w:proofErr w:type="spellEnd"/>
      <w:r w:rsidRPr="000C79B0">
        <w:rPr>
          <w:color w:val="000000" w:themeColor="text1"/>
        </w:rPr>
        <w:t xml:space="preserve"> </w:t>
      </w:r>
      <w:proofErr w:type="spellStart"/>
      <w:r w:rsidRPr="000C79B0">
        <w:rPr>
          <w:color w:val="000000" w:themeColor="text1"/>
        </w:rPr>
        <w:t>quy</w:t>
      </w:r>
      <w:proofErr w:type="spellEnd"/>
      <w:r w:rsidRPr="000C79B0">
        <w:rPr>
          <w:color w:val="000000" w:themeColor="text1"/>
        </w:rPr>
        <w:t xml:space="preserve"> </w:t>
      </w:r>
      <w:proofErr w:type="spellStart"/>
      <w:r w:rsidRPr="000C79B0">
        <w:rPr>
          <w:color w:val="000000" w:themeColor="text1"/>
        </w:rPr>
        <w:t>phạm</w:t>
      </w:r>
      <w:proofErr w:type="spellEnd"/>
      <w:r w:rsidRPr="000C79B0">
        <w:rPr>
          <w:color w:val="000000" w:themeColor="text1"/>
        </w:rPr>
        <w:t xml:space="preserve"> </w:t>
      </w:r>
      <w:proofErr w:type="spellStart"/>
      <w:r w:rsidRPr="000C79B0">
        <w:rPr>
          <w:color w:val="000000" w:themeColor="text1"/>
        </w:rPr>
        <w:t>pháp</w:t>
      </w:r>
      <w:proofErr w:type="spellEnd"/>
      <w:r w:rsidRPr="000C79B0">
        <w:rPr>
          <w:color w:val="000000" w:themeColor="text1"/>
        </w:rPr>
        <w:t xml:space="preserve"> </w:t>
      </w:r>
      <w:proofErr w:type="spellStart"/>
      <w:r w:rsidRPr="000C79B0">
        <w:rPr>
          <w:color w:val="000000" w:themeColor="text1"/>
        </w:rPr>
        <w:t>luật</w:t>
      </w:r>
      <w:proofErr w:type="spellEnd"/>
      <w:r w:rsidRPr="000C79B0">
        <w:rPr>
          <w:color w:val="000000" w:themeColor="text1"/>
        </w:rPr>
        <w:t xml:space="preserve"> </w:t>
      </w:r>
      <w:proofErr w:type="spellStart"/>
      <w:r w:rsidRPr="000C79B0">
        <w:rPr>
          <w:color w:val="000000" w:themeColor="text1"/>
        </w:rPr>
        <w:t>cụ</w:t>
      </w:r>
      <w:proofErr w:type="spellEnd"/>
      <w:r w:rsidRPr="000C79B0">
        <w:rPr>
          <w:color w:val="000000" w:themeColor="text1"/>
        </w:rPr>
        <w:t xml:space="preserve"> </w:t>
      </w:r>
      <w:proofErr w:type="spellStart"/>
      <w:r w:rsidRPr="000C79B0">
        <w:rPr>
          <w:color w:val="000000" w:themeColor="text1"/>
        </w:rPr>
        <w:t>thể</w:t>
      </w:r>
      <w:proofErr w:type="spellEnd"/>
      <w:r w:rsidRPr="000C79B0">
        <w:rPr>
          <w:color w:val="000000" w:themeColor="text1"/>
        </w:rPr>
        <w:t xml:space="preserve">, </w:t>
      </w:r>
      <w:proofErr w:type="spellStart"/>
      <w:r w:rsidRPr="000C79B0">
        <w:rPr>
          <w:color w:val="000000" w:themeColor="text1"/>
        </w:rPr>
        <w:t>tạo</w:t>
      </w:r>
      <w:proofErr w:type="spellEnd"/>
      <w:r w:rsidRPr="000C79B0">
        <w:rPr>
          <w:color w:val="000000" w:themeColor="text1"/>
        </w:rPr>
        <w:t xml:space="preserve"> </w:t>
      </w:r>
      <w:proofErr w:type="spellStart"/>
      <w:r w:rsidRPr="000C79B0">
        <w:rPr>
          <w:color w:val="000000" w:themeColor="text1"/>
        </w:rPr>
        <w:t>hành</w:t>
      </w:r>
      <w:proofErr w:type="spellEnd"/>
      <w:r w:rsidRPr="000C79B0">
        <w:rPr>
          <w:color w:val="000000" w:themeColor="text1"/>
        </w:rPr>
        <w:t xml:space="preserve"> lang </w:t>
      </w:r>
      <w:proofErr w:type="spellStart"/>
      <w:r w:rsidRPr="000C79B0">
        <w:rPr>
          <w:color w:val="000000" w:themeColor="text1"/>
        </w:rPr>
        <w:t>pháp</w:t>
      </w:r>
      <w:proofErr w:type="spellEnd"/>
      <w:r w:rsidRPr="000C79B0">
        <w:rPr>
          <w:color w:val="000000" w:themeColor="text1"/>
        </w:rPr>
        <w:t xml:space="preserve"> </w:t>
      </w:r>
      <w:proofErr w:type="spellStart"/>
      <w:r w:rsidRPr="000C79B0">
        <w:rPr>
          <w:color w:val="000000" w:themeColor="text1"/>
        </w:rPr>
        <w:t>lý</w:t>
      </w:r>
      <w:proofErr w:type="spellEnd"/>
      <w:r w:rsidRPr="000C79B0">
        <w:rPr>
          <w:color w:val="000000" w:themeColor="text1"/>
        </w:rPr>
        <w:t xml:space="preserve"> </w:t>
      </w:r>
      <w:proofErr w:type="spellStart"/>
      <w:r w:rsidRPr="000C79B0">
        <w:rPr>
          <w:color w:val="000000" w:themeColor="text1"/>
        </w:rPr>
        <w:t>vững</w:t>
      </w:r>
      <w:proofErr w:type="spellEnd"/>
      <w:r w:rsidRPr="000C79B0">
        <w:rPr>
          <w:color w:val="000000" w:themeColor="text1"/>
        </w:rPr>
        <w:t xml:space="preserve"> </w:t>
      </w:r>
      <w:proofErr w:type="spellStart"/>
      <w:r w:rsidRPr="000C79B0">
        <w:rPr>
          <w:color w:val="000000" w:themeColor="text1"/>
        </w:rPr>
        <w:t>chắc</w:t>
      </w:r>
      <w:proofErr w:type="spellEnd"/>
      <w:r w:rsidRPr="000C79B0">
        <w:rPr>
          <w:color w:val="000000" w:themeColor="text1"/>
        </w:rPr>
        <w:t xml:space="preserve"> </w:t>
      </w:r>
      <w:proofErr w:type="spellStart"/>
      <w:r w:rsidRPr="000C79B0">
        <w:rPr>
          <w:color w:val="000000" w:themeColor="text1"/>
        </w:rPr>
        <w:t>cho</w:t>
      </w:r>
      <w:proofErr w:type="spellEnd"/>
      <w:r w:rsidRPr="000C79B0">
        <w:rPr>
          <w:color w:val="000000" w:themeColor="text1"/>
        </w:rPr>
        <w:t xml:space="preserve"> </w:t>
      </w:r>
      <w:proofErr w:type="spellStart"/>
      <w:r w:rsidRPr="000C79B0">
        <w:rPr>
          <w:color w:val="000000" w:themeColor="text1"/>
        </w:rPr>
        <w:t>việc</w:t>
      </w:r>
      <w:proofErr w:type="spellEnd"/>
      <w:r w:rsidRPr="000C79B0">
        <w:rPr>
          <w:color w:val="000000" w:themeColor="text1"/>
        </w:rPr>
        <w:t xml:space="preserve"> </w:t>
      </w:r>
      <w:proofErr w:type="spellStart"/>
      <w:r w:rsidRPr="000C79B0">
        <w:rPr>
          <w:color w:val="000000" w:themeColor="text1"/>
        </w:rPr>
        <w:t>xây</w:t>
      </w:r>
      <w:proofErr w:type="spellEnd"/>
      <w:r w:rsidRPr="000C79B0">
        <w:rPr>
          <w:color w:val="000000" w:themeColor="text1"/>
        </w:rPr>
        <w:t xml:space="preserve"> </w:t>
      </w:r>
      <w:proofErr w:type="spellStart"/>
      <w:r w:rsidRPr="000C79B0">
        <w:rPr>
          <w:color w:val="000000" w:themeColor="text1"/>
        </w:rPr>
        <w:t>dựng</w:t>
      </w:r>
      <w:proofErr w:type="spellEnd"/>
      <w:r w:rsidRPr="000C79B0">
        <w:rPr>
          <w:color w:val="000000" w:themeColor="text1"/>
        </w:rPr>
        <w:t xml:space="preserve"> </w:t>
      </w:r>
      <w:proofErr w:type="spellStart"/>
      <w:r w:rsidRPr="000C79B0">
        <w:rPr>
          <w:color w:val="000000" w:themeColor="text1"/>
        </w:rPr>
        <w:t>dự</w:t>
      </w:r>
      <w:proofErr w:type="spellEnd"/>
      <w:r w:rsidRPr="000C79B0">
        <w:rPr>
          <w:color w:val="000000" w:themeColor="text1"/>
        </w:rPr>
        <w:t xml:space="preserve"> </w:t>
      </w:r>
      <w:proofErr w:type="spellStart"/>
      <w:r w:rsidRPr="000C79B0">
        <w:rPr>
          <w:color w:val="000000" w:themeColor="text1"/>
        </w:rPr>
        <w:t>thảo</w:t>
      </w:r>
      <w:proofErr w:type="spellEnd"/>
      <w:r w:rsidRPr="000C79B0">
        <w:rPr>
          <w:color w:val="000000" w:themeColor="text1"/>
        </w:rPr>
        <w:t xml:space="preserve"> </w:t>
      </w:r>
      <w:proofErr w:type="spellStart"/>
      <w:r w:rsidRPr="000C79B0">
        <w:rPr>
          <w:color w:val="000000" w:themeColor="text1"/>
        </w:rPr>
        <w:t>Nghị</w:t>
      </w:r>
      <w:proofErr w:type="spellEnd"/>
      <w:r w:rsidRPr="000C79B0">
        <w:rPr>
          <w:color w:val="000000" w:themeColor="text1"/>
        </w:rPr>
        <w:t xml:space="preserve"> </w:t>
      </w:r>
      <w:proofErr w:type="spellStart"/>
      <w:r w:rsidRPr="000C79B0">
        <w:rPr>
          <w:color w:val="000000" w:themeColor="text1"/>
        </w:rPr>
        <w:t>quyết</w:t>
      </w:r>
      <w:proofErr w:type="spellEnd"/>
      <w:r w:rsidRPr="000C79B0">
        <w:rPr>
          <w:color w:val="000000" w:themeColor="text1"/>
        </w:rPr>
        <w:t xml:space="preserve"> </w:t>
      </w:r>
      <w:proofErr w:type="spellStart"/>
      <w:r w:rsidR="00E90A36" w:rsidRPr="000C79B0">
        <w:rPr>
          <w:color w:val="000000" w:themeColor="text1"/>
        </w:rPr>
        <w:t>quy</w:t>
      </w:r>
      <w:proofErr w:type="spellEnd"/>
      <w:r w:rsidR="00E90A36" w:rsidRPr="000C79B0">
        <w:rPr>
          <w:color w:val="000000" w:themeColor="text1"/>
        </w:rPr>
        <w:t xml:space="preserve"> </w:t>
      </w:r>
      <w:proofErr w:type="spellStart"/>
      <w:r w:rsidR="00E90A36" w:rsidRPr="000C79B0">
        <w:rPr>
          <w:color w:val="000000" w:themeColor="text1"/>
        </w:rPr>
        <w:t>định</w:t>
      </w:r>
      <w:proofErr w:type="spellEnd"/>
      <w:r w:rsidR="00E90A36" w:rsidRPr="000C79B0">
        <w:rPr>
          <w:color w:val="000000" w:themeColor="text1"/>
        </w:rPr>
        <w:t xml:space="preserve"> </w:t>
      </w:r>
      <w:proofErr w:type="spellStart"/>
      <w:r w:rsidR="00E90A36" w:rsidRPr="000C79B0">
        <w:rPr>
          <w:color w:val="000000" w:themeColor="text1"/>
        </w:rPr>
        <w:t>cơ</w:t>
      </w:r>
      <w:proofErr w:type="spellEnd"/>
      <w:r w:rsidR="00E90A36" w:rsidRPr="000C79B0">
        <w:rPr>
          <w:color w:val="000000" w:themeColor="text1"/>
        </w:rPr>
        <w:t xml:space="preserve"> </w:t>
      </w:r>
      <w:proofErr w:type="spellStart"/>
      <w:r w:rsidR="00E90A36" w:rsidRPr="000C79B0">
        <w:rPr>
          <w:color w:val="000000" w:themeColor="text1"/>
        </w:rPr>
        <w:t>chế</w:t>
      </w:r>
      <w:proofErr w:type="spellEnd"/>
      <w:r w:rsidR="00E90A36" w:rsidRPr="000C79B0">
        <w:rPr>
          <w:color w:val="000000" w:themeColor="text1"/>
        </w:rPr>
        <w:t xml:space="preserve">, </w:t>
      </w:r>
      <w:proofErr w:type="spellStart"/>
      <w:r w:rsidR="00E90A36" w:rsidRPr="000C79B0">
        <w:rPr>
          <w:color w:val="000000" w:themeColor="text1"/>
        </w:rPr>
        <w:t>chính</w:t>
      </w:r>
      <w:proofErr w:type="spellEnd"/>
      <w:r w:rsidR="00E90A36" w:rsidRPr="000C79B0">
        <w:rPr>
          <w:color w:val="000000" w:themeColor="text1"/>
        </w:rPr>
        <w:t xml:space="preserve"> </w:t>
      </w:r>
      <w:proofErr w:type="spellStart"/>
      <w:r w:rsidR="00E90A36" w:rsidRPr="000C79B0">
        <w:rPr>
          <w:color w:val="000000" w:themeColor="text1"/>
        </w:rPr>
        <w:t>sách</w:t>
      </w:r>
      <w:proofErr w:type="spellEnd"/>
      <w:r w:rsidR="00E90A36" w:rsidRPr="000C79B0">
        <w:rPr>
          <w:color w:val="000000" w:themeColor="text1"/>
        </w:rPr>
        <w:t xml:space="preserve"> </w:t>
      </w:r>
      <w:proofErr w:type="spellStart"/>
      <w:r w:rsidR="00E90A36" w:rsidRPr="000C79B0">
        <w:rPr>
          <w:color w:val="000000" w:themeColor="text1"/>
        </w:rPr>
        <w:t>tuyển</w:t>
      </w:r>
      <w:proofErr w:type="spellEnd"/>
      <w:r w:rsidR="00E90A36" w:rsidRPr="000C79B0">
        <w:rPr>
          <w:color w:val="000000" w:themeColor="text1"/>
        </w:rPr>
        <w:t xml:space="preserve"> </w:t>
      </w:r>
      <w:proofErr w:type="spellStart"/>
      <w:r w:rsidR="00E90A36" w:rsidRPr="000C79B0">
        <w:rPr>
          <w:color w:val="000000" w:themeColor="text1"/>
        </w:rPr>
        <w:t>dụng</w:t>
      </w:r>
      <w:proofErr w:type="spellEnd"/>
      <w:r w:rsidR="00E90A36" w:rsidRPr="000C79B0">
        <w:rPr>
          <w:color w:val="000000" w:themeColor="text1"/>
        </w:rPr>
        <w:t xml:space="preserve">, </w:t>
      </w:r>
      <w:proofErr w:type="spellStart"/>
      <w:r w:rsidR="00E90A36" w:rsidRPr="000C79B0">
        <w:rPr>
          <w:color w:val="000000" w:themeColor="text1"/>
        </w:rPr>
        <w:t>sử</w:t>
      </w:r>
      <w:proofErr w:type="spellEnd"/>
      <w:r w:rsidR="00E90A36" w:rsidRPr="000C79B0">
        <w:rPr>
          <w:color w:val="000000" w:themeColor="text1"/>
        </w:rPr>
        <w:t xml:space="preserve"> </w:t>
      </w:r>
      <w:proofErr w:type="spellStart"/>
      <w:r w:rsidR="00E90A36" w:rsidRPr="000C79B0">
        <w:rPr>
          <w:color w:val="000000" w:themeColor="text1"/>
        </w:rPr>
        <w:t>dụng</w:t>
      </w:r>
      <w:proofErr w:type="spellEnd"/>
      <w:r w:rsidR="00E90A36" w:rsidRPr="000C79B0">
        <w:rPr>
          <w:color w:val="000000" w:themeColor="text1"/>
        </w:rPr>
        <w:t xml:space="preserve">, </w:t>
      </w:r>
      <w:proofErr w:type="spellStart"/>
      <w:r w:rsidR="00E90A36" w:rsidRPr="000C79B0">
        <w:rPr>
          <w:color w:val="000000" w:themeColor="text1"/>
        </w:rPr>
        <w:t>quản</w:t>
      </w:r>
      <w:proofErr w:type="spellEnd"/>
      <w:r w:rsidR="00E90A36" w:rsidRPr="000C79B0">
        <w:rPr>
          <w:color w:val="000000" w:themeColor="text1"/>
        </w:rPr>
        <w:t xml:space="preserve"> </w:t>
      </w:r>
      <w:proofErr w:type="spellStart"/>
      <w:r w:rsidR="00E90A36" w:rsidRPr="000C79B0">
        <w:rPr>
          <w:color w:val="000000" w:themeColor="text1"/>
        </w:rPr>
        <w:t>lý</w:t>
      </w:r>
      <w:proofErr w:type="spellEnd"/>
      <w:r w:rsidR="00E90A36" w:rsidRPr="000C79B0">
        <w:rPr>
          <w:color w:val="000000" w:themeColor="text1"/>
        </w:rPr>
        <w:t xml:space="preserve"> </w:t>
      </w:r>
      <w:proofErr w:type="spellStart"/>
      <w:r w:rsidR="00E90A36" w:rsidRPr="000C79B0">
        <w:rPr>
          <w:color w:val="000000" w:themeColor="text1"/>
        </w:rPr>
        <w:t>công</w:t>
      </w:r>
      <w:proofErr w:type="spellEnd"/>
      <w:r w:rsidR="00E90A36" w:rsidRPr="000C79B0">
        <w:rPr>
          <w:color w:val="000000" w:themeColor="text1"/>
        </w:rPr>
        <w:t xml:space="preserve"> </w:t>
      </w:r>
      <w:proofErr w:type="spellStart"/>
      <w:r w:rsidR="00E90A36" w:rsidRPr="000C79B0">
        <w:rPr>
          <w:color w:val="000000" w:themeColor="text1"/>
        </w:rPr>
        <w:t>chức</w:t>
      </w:r>
      <w:proofErr w:type="spellEnd"/>
      <w:r w:rsidR="00E90A36" w:rsidRPr="000C79B0">
        <w:rPr>
          <w:color w:val="000000" w:themeColor="text1"/>
        </w:rPr>
        <w:t xml:space="preserve">, </w:t>
      </w:r>
      <w:proofErr w:type="spellStart"/>
      <w:r w:rsidR="00E90A36" w:rsidRPr="000C79B0">
        <w:rPr>
          <w:color w:val="000000" w:themeColor="text1"/>
        </w:rPr>
        <w:t>viên</w:t>
      </w:r>
      <w:proofErr w:type="spellEnd"/>
      <w:r w:rsidR="00E90A36" w:rsidRPr="000C79B0">
        <w:rPr>
          <w:color w:val="000000" w:themeColor="text1"/>
        </w:rPr>
        <w:t xml:space="preserve"> </w:t>
      </w:r>
      <w:proofErr w:type="spellStart"/>
      <w:r w:rsidR="00E90A36" w:rsidRPr="000C79B0">
        <w:rPr>
          <w:color w:val="000000" w:themeColor="text1"/>
        </w:rPr>
        <w:t>chức</w:t>
      </w:r>
      <w:proofErr w:type="spellEnd"/>
      <w:r w:rsidR="00E90A36" w:rsidRPr="000C79B0">
        <w:rPr>
          <w:color w:val="000000" w:themeColor="text1"/>
        </w:rPr>
        <w:t xml:space="preserve">, </w:t>
      </w:r>
      <w:proofErr w:type="spellStart"/>
      <w:r w:rsidR="00E90A36" w:rsidRPr="000C79B0">
        <w:rPr>
          <w:color w:val="000000" w:themeColor="text1"/>
        </w:rPr>
        <w:t>người</w:t>
      </w:r>
      <w:proofErr w:type="spellEnd"/>
      <w:r w:rsidR="00E90A36" w:rsidRPr="000C79B0">
        <w:rPr>
          <w:color w:val="000000" w:themeColor="text1"/>
        </w:rPr>
        <w:t xml:space="preserve"> </w:t>
      </w:r>
      <w:proofErr w:type="spellStart"/>
      <w:r w:rsidR="00E90A36" w:rsidRPr="000C79B0">
        <w:rPr>
          <w:color w:val="000000" w:themeColor="text1"/>
        </w:rPr>
        <w:t>lao</w:t>
      </w:r>
      <w:proofErr w:type="spellEnd"/>
      <w:r w:rsidR="00E90A36" w:rsidRPr="000C79B0">
        <w:rPr>
          <w:color w:val="000000" w:themeColor="text1"/>
        </w:rPr>
        <w:t xml:space="preserve"> </w:t>
      </w:r>
      <w:proofErr w:type="spellStart"/>
      <w:r w:rsidR="00E90A36" w:rsidRPr="000C79B0">
        <w:rPr>
          <w:color w:val="000000" w:themeColor="text1"/>
        </w:rPr>
        <w:t>động</w:t>
      </w:r>
      <w:proofErr w:type="spellEnd"/>
      <w:r w:rsidR="00E90A36" w:rsidRPr="000C79B0">
        <w:rPr>
          <w:color w:val="000000" w:themeColor="text1"/>
        </w:rPr>
        <w:t xml:space="preserve"> </w:t>
      </w:r>
      <w:proofErr w:type="spellStart"/>
      <w:r w:rsidR="00E90A36" w:rsidRPr="000C79B0">
        <w:rPr>
          <w:color w:val="000000" w:themeColor="text1"/>
        </w:rPr>
        <w:t>trong</w:t>
      </w:r>
      <w:proofErr w:type="spellEnd"/>
      <w:r w:rsidR="00E90A36" w:rsidRPr="000C79B0">
        <w:rPr>
          <w:color w:val="000000" w:themeColor="text1"/>
        </w:rPr>
        <w:t xml:space="preserve"> </w:t>
      </w:r>
      <w:proofErr w:type="spellStart"/>
      <w:r w:rsidR="00E90A36" w:rsidRPr="000C79B0">
        <w:rPr>
          <w:color w:val="000000" w:themeColor="text1"/>
        </w:rPr>
        <w:t>tổ</w:t>
      </w:r>
      <w:proofErr w:type="spellEnd"/>
      <w:r w:rsidR="00E90A36" w:rsidRPr="000C79B0">
        <w:rPr>
          <w:color w:val="000000" w:themeColor="text1"/>
        </w:rPr>
        <w:t xml:space="preserve"> </w:t>
      </w:r>
      <w:proofErr w:type="spellStart"/>
      <w:r w:rsidR="00E90A36" w:rsidRPr="000C79B0">
        <w:rPr>
          <w:color w:val="000000" w:themeColor="text1"/>
        </w:rPr>
        <w:t>chức</w:t>
      </w:r>
      <w:proofErr w:type="spellEnd"/>
      <w:r w:rsidR="00E90A36" w:rsidRPr="000C79B0">
        <w:rPr>
          <w:color w:val="000000" w:themeColor="text1"/>
        </w:rPr>
        <w:t xml:space="preserve"> </w:t>
      </w:r>
      <w:proofErr w:type="spellStart"/>
      <w:r w:rsidR="00E90A36" w:rsidRPr="000C79B0">
        <w:rPr>
          <w:color w:val="000000" w:themeColor="text1"/>
        </w:rPr>
        <w:t>hành</w:t>
      </w:r>
      <w:proofErr w:type="spellEnd"/>
      <w:r w:rsidR="00E90A36" w:rsidRPr="000C79B0">
        <w:rPr>
          <w:color w:val="000000" w:themeColor="text1"/>
        </w:rPr>
        <w:t xml:space="preserve"> </w:t>
      </w:r>
      <w:proofErr w:type="spellStart"/>
      <w:r w:rsidR="00E90A36" w:rsidRPr="000C79B0">
        <w:rPr>
          <w:color w:val="000000" w:themeColor="text1"/>
        </w:rPr>
        <w:t>chính</w:t>
      </w:r>
      <w:proofErr w:type="spellEnd"/>
      <w:r w:rsidR="00E90A36" w:rsidRPr="000C79B0">
        <w:rPr>
          <w:color w:val="000000" w:themeColor="text1"/>
        </w:rPr>
        <w:t xml:space="preserve">, </w:t>
      </w:r>
      <w:proofErr w:type="spellStart"/>
      <w:r w:rsidR="00E90A36" w:rsidRPr="000C79B0">
        <w:rPr>
          <w:color w:val="000000" w:themeColor="text1"/>
        </w:rPr>
        <w:t>đơn</w:t>
      </w:r>
      <w:proofErr w:type="spellEnd"/>
      <w:r w:rsidR="00E90A36" w:rsidRPr="000C79B0">
        <w:rPr>
          <w:color w:val="000000" w:themeColor="text1"/>
        </w:rPr>
        <w:t xml:space="preserve"> </w:t>
      </w:r>
      <w:proofErr w:type="spellStart"/>
      <w:r w:rsidR="00E90A36" w:rsidRPr="000C79B0">
        <w:rPr>
          <w:color w:val="000000" w:themeColor="text1"/>
        </w:rPr>
        <w:t>vị</w:t>
      </w:r>
      <w:proofErr w:type="spellEnd"/>
      <w:r w:rsidR="00E90A36" w:rsidRPr="000C79B0">
        <w:rPr>
          <w:color w:val="000000" w:themeColor="text1"/>
        </w:rPr>
        <w:t xml:space="preserve"> </w:t>
      </w:r>
      <w:proofErr w:type="spellStart"/>
      <w:r w:rsidR="00E90A36" w:rsidRPr="000C79B0">
        <w:rPr>
          <w:color w:val="000000" w:themeColor="text1"/>
        </w:rPr>
        <w:t>sự</w:t>
      </w:r>
      <w:proofErr w:type="spellEnd"/>
      <w:r w:rsidR="00E90A36" w:rsidRPr="000C79B0">
        <w:rPr>
          <w:color w:val="000000" w:themeColor="text1"/>
        </w:rPr>
        <w:t xml:space="preserve"> </w:t>
      </w:r>
      <w:proofErr w:type="spellStart"/>
      <w:r w:rsidR="00E90A36" w:rsidRPr="000C79B0">
        <w:rPr>
          <w:color w:val="000000" w:themeColor="text1"/>
        </w:rPr>
        <w:t>nghiệp</w:t>
      </w:r>
      <w:proofErr w:type="spellEnd"/>
      <w:r w:rsidR="00E90A36" w:rsidRPr="000C79B0">
        <w:rPr>
          <w:color w:val="000000" w:themeColor="text1"/>
        </w:rPr>
        <w:t xml:space="preserve"> </w:t>
      </w:r>
      <w:proofErr w:type="spellStart"/>
      <w:r w:rsidR="00E90A36" w:rsidRPr="000C79B0">
        <w:rPr>
          <w:color w:val="000000" w:themeColor="text1"/>
        </w:rPr>
        <w:t>công</w:t>
      </w:r>
      <w:proofErr w:type="spellEnd"/>
      <w:r w:rsidR="00E90A36" w:rsidRPr="000C79B0">
        <w:rPr>
          <w:color w:val="000000" w:themeColor="text1"/>
        </w:rPr>
        <w:t xml:space="preserve"> </w:t>
      </w:r>
      <w:proofErr w:type="spellStart"/>
      <w:r w:rsidR="00E90A36" w:rsidRPr="000C79B0">
        <w:rPr>
          <w:color w:val="000000" w:themeColor="text1"/>
        </w:rPr>
        <w:t>lập</w:t>
      </w:r>
      <w:proofErr w:type="spellEnd"/>
      <w:r w:rsidR="00E90A36" w:rsidRPr="000C79B0">
        <w:rPr>
          <w:color w:val="000000" w:themeColor="text1"/>
        </w:rPr>
        <w:t xml:space="preserve">, </w:t>
      </w:r>
      <w:proofErr w:type="spellStart"/>
      <w:r w:rsidR="00E90A36" w:rsidRPr="000C79B0">
        <w:rPr>
          <w:color w:val="000000" w:themeColor="text1"/>
        </w:rPr>
        <w:t>doanh</w:t>
      </w:r>
      <w:proofErr w:type="spellEnd"/>
      <w:r w:rsidR="00E90A36" w:rsidRPr="000C79B0">
        <w:rPr>
          <w:color w:val="000000" w:themeColor="text1"/>
        </w:rPr>
        <w:t xml:space="preserve"> </w:t>
      </w:r>
      <w:proofErr w:type="spellStart"/>
      <w:r w:rsidR="00E90A36" w:rsidRPr="000C79B0">
        <w:rPr>
          <w:color w:val="000000" w:themeColor="text1"/>
        </w:rPr>
        <w:t>nghiệp</w:t>
      </w:r>
      <w:proofErr w:type="spellEnd"/>
      <w:r w:rsidR="00E90A36" w:rsidRPr="000C79B0">
        <w:rPr>
          <w:color w:val="000000" w:themeColor="text1"/>
        </w:rPr>
        <w:t xml:space="preserve"> </w:t>
      </w:r>
      <w:proofErr w:type="spellStart"/>
      <w:r w:rsidR="00E90A36" w:rsidRPr="000C79B0">
        <w:rPr>
          <w:color w:val="000000" w:themeColor="text1"/>
        </w:rPr>
        <w:t>có</w:t>
      </w:r>
      <w:proofErr w:type="spellEnd"/>
      <w:r w:rsidR="00E90A36" w:rsidRPr="000C79B0">
        <w:rPr>
          <w:color w:val="000000" w:themeColor="text1"/>
        </w:rPr>
        <w:t xml:space="preserve"> </w:t>
      </w:r>
      <w:proofErr w:type="spellStart"/>
      <w:r w:rsidR="00E90A36" w:rsidRPr="000C79B0">
        <w:rPr>
          <w:color w:val="000000" w:themeColor="text1"/>
        </w:rPr>
        <w:t>vốn</w:t>
      </w:r>
      <w:proofErr w:type="spellEnd"/>
      <w:r w:rsidR="00E90A36" w:rsidRPr="000C79B0">
        <w:rPr>
          <w:color w:val="000000" w:themeColor="text1"/>
        </w:rPr>
        <w:t xml:space="preserve"> </w:t>
      </w:r>
      <w:proofErr w:type="spellStart"/>
      <w:r w:rsidR="00E90A36" w:rsidRPr="000C79B0">
        <w:rPr>
          <w:color w:val="000000" w:themeColor="text1"/>
        </w:rPr>
        <w:t>nhà</w:t>
      </w:r>
      <w:proofErr w:type="spellEnd"/>
      <w:r w:rsidR="00E90A36" w:rsidRPr="000C79B0">
        <w:rPr>
          <w:color w:val="000000" w:themeColor="text1"/>
        </w:rPr>
        <w:t xml:space="preserve"> </w:t>
      </w:r>
      <w:proofErr w:type="spellStart"/>
      <w:r w:rsidR="00E90A36" w:rsidRPr="000C79B0">
        <w:rPr>
          <w:color w:val="000000" w:themeColor="text1"/>
        </w:rPr>
        <w:t>nước</w:t>
      </w:r>
      <w:proofErr w:type="spellEnd"/>
      <w:r w:rsidR="00E90A36" w:rsidRPr="000C79B0">
        <w:rPr>
          <w:color w:val="000000" w:themeColor="text1"/>
        </w:rPr>
        <w:t xml:space="preserve"> </w:t>
      </w:r>
      <w:proofErr w:type="spellStart"/>
      <w:r w:rsidR="00E90A36" w:rsidRPr="000C79B0">
        <w:rPr>
          <w:color w:val="000000" w:themeColor="text1"/>
        </w:rPr>
        <w:t>thuộc</w:t>
      </w:r>
      <w:proofErr w:type="spellEnd"/>
      <w:r w:rsidR="00E90A36" w:rsidRPr="000C79B0">
        <w:rPr>
          <w:color w:val="000000" w:themeColor="text1"/>
        </w:rPr>
        <w:t xml:space="preserve"> </w:t>
      </w:r>
      <w:proofErr w:type="spellStart"/>
      <w:r w:rsidR="00E90A36" w:rsidRPr="000C79B0">
        <w:rPr>
          <w:color w:val="000000" w:themeColor="text1"/>
        </w:rPr>
        <w:t>thẩm</w:t>
      </w:r>
      <w:proofErr w:type="spellEnd"/>
      <w:r w:rsidR="00E90A36" w:rsidRPr="000C79B0">
        <w:rPr>
          <w:color w:val="000000" w:themeColor="text1"/>
        </w:rPr>
        <w:t xml:space="preserve"> </w:t>
      </w:r>
      <w:proofErr w:type="spellStart"/>
      <w:r w:rsidR="00E90A36" w:rsidRPr="000C79B0">
        <w:rPr>
          <w:color w:val="000000" w:themeColor="text1"/>
        </w:rPr>
        <w:t>quyền</w:t>
      </w:r>
      <w:proofErr w:type="spellEnd"/>
      <w:r w:rsidR="00E90A36" w:rsidRPr="000C79B0">
        <w:rPr>
          <w:color w:val="000000" w:themeColor="text1"/>
        </w:rPr>
        <w:t xml:space="preserve"> </w:t>
      </w:r>
      <w:proofErr w:type="spellStart"/>
      <w:r w:rsidR="00E90A36" w:rsidRPr="000C79B0">
        <w:rPr>
          <w:color w:val="000000" w:themeColor="text1"/>
        </w:rPr>
        <w:t>quản</w:t>
      </w:r>
      <w:proofErr w:type="spellEnd"/>
      <w:r w:rsidR="00E90A36" w:rsidRPr="000C79B0">
        <w:rPr>
          <w:color w:val="000000" w:themeColor="text1"/>
        </w:rPr>
        <w:t xml:space="preserve"> </w:t>
      </w:r>
      <w:proofErr w:type="spellStart"/>
      <w:r w:rsidR="00E90A36" w:rsidRPr="000C79B0">
        <w:rPr>
          <w:color w:val="000000" w:themeColor="text1"/>
        </w:rPr>
        <w:t>lý</w:t>
      </w:r>
      <w:proofErr w:type="spellEnd"/>
      <w:r w:rsidR="00E90A36" w:rsidRPr="000C79B0">
        <w:rPr>
          <w:color w:val="000000" w:themeColor="text1"/>
        </w:rPr>
        <w:t xml:space="preserve"> </w:t>
      </w:r>
      <w:proofErr w:type="spellStart"/>
      <w:r w:rsidR="00E90A36" w:rsidRPr="000C79B0">
        <w:rPr>
          <w:color w:val="000000" w:themeColor="text1"/>
        </w:rPr>
        <w:t>của</w:t>
      </w:r>
      <w:proofErr w:type="spellEnd"/>
      <w:r w:rsidR="00E90A36" w:rsidRPr="000C79B0">
        <w:rPr>
          <w:color w:val="000000" w:themeColor="text1"/>
        </w:rPr>
        <w:t xml:space="preserve"> </w:t>
      </w:r>
      <w:proofErr w:type="spellStart"/>
      <w:r w:rsidR="00E90A36" w:rsidRPr="000C79B0">
        <w:rPr>
          <w:color w:val="000000" w:themeColor="text1"/>
        </w:rPr>
        <w:t>Uỷ</w:t>
      </w:r>
      <w:proofErr w:type="spellEnd"/>
      <w:r w:rsidR="00E90A36" w:rsidRPr="000C79B0">
        <w:rPr>
          <w:color w:val="000000" w:themeColor="text1"/>
        </w:rPr>
        <w:t xml:space="preserve"> ban </w:t>
      </w:r>
      <w:proofErr w:type="spellStart"/>
      <w:r w:rsidR="00E90A36" w:rsidRPr="000C79B0">
        <w:rPr>
          <w:color w:val="000000" w:themeColor="text1"/>
        </w:rPr>
        <w:t>nhân</w:t>
      </w:r>
      <w:proofErr w:type="spellEnd"/>
      <w:r w:rsidR="00E90A36" w:rsidRPr="000C79B0">
        <w:rPr>
          <w:color w:val="000000" w:themeColor="text1"/>
        </w:rPr>
        <w:t xml:space="preserve"> </w:t>
      </w:r>
      <w:proofErr w:type="spellStart"/>
      <w:r w:rsidR="00E90A36" w:rsidRPr="000C79B0">
        <w:rPr>
          <w:color w:val="000000" w:themeColor="text1"/>
        </w:rPr>
        <w:t>dân</w:t>
      </w:r>
      <w:proofErr w:type="spellEnd"/>
      <w:r w:rsidR="00E90A36" w:rsidRPr="000C79B0">
        <w:rPr>
          <w:color w:val="000000" w:themeColor="text1"/>
        </w:rPr>
        <w:t xml:space="preserve"> </w:t>
      </w:r>
      <w:proofErr w:type="spellStart"/>
      <w:r w:rsidR="00E90A36" w:rsidRPr="000C79B0">
        <w:rPr>
          <w:color w:val="000000" w:themeColor="text1"/>
        </w:rPr>
        <w:t>thành</w:t>
      </w:r>
      <w:proofErr w:type="spellEnd"/>
      <w:r w:rsidR="00E90A36" w:rsidRPr="000C79B0">
        <w:rPr>
          <w:color w:val="000000" w:themeColor="text1"/>
        </w:rPr>
        <w:t xml:space="preserve"> </w:t>
      </w:r>
      <w:proofErr w:type="spellStart"/>
      <w:r w:rsidR="00E90A36" w:rsidRPr="000C79B0">
        <w:rPr>
          <w:color w:val="000000" w:themeColor="text1"/>
        </w:rPr>
        <w:t>phố</w:t>
      </w:r>
      <w:proofErr w:type="spellEnd"/>
      <w:r w:rsidR="00E90A36" w:rsidRPr="000C79B0">
        <w:rPr>
          <w:color w:val="000000" w:themeColor="text1"/>
        </w:rPr>
        <w:t xml:space="preserve"> Hà </w:t>
      </w:r>
      <w:proofErr w:type="spellStart"/>
      <w:r w:rsidR="00E90A36" w:rsidRPr="000C79B0">
        <w:rPr>
          <w:color w:val="000000" w:themeColor="text1"/>
        </w:rPr>
        <w:t>Nội</w:t>
      </w:r>
      <w:proofErr w:type="spellEnd"/>
      <w:r w:rsidRPr="000C79B0">
        <w:rPr>
          <w:color w:val="000000" w:themeColor="text1"/>
        </w:rPr>
        <w:t xml:space="preserve">. </w:t>
      </w:r>
      <w:proofErr w:type="spellStart"/>
      <w:r w:rsidRPr="000C79B0">
        <w:rPr>
          <w:color w:val="000000" w:themeColor="text1"/>
        </w:rPr>
        <w:t>Yêu</w:t>
      </w:r>
      <w:proofErr w:type="spellEnd"/>
      <w:r w:rsidRPr="000C79B0">
        <w:rPr>
          <w:color w:val="000000" w:themeColor="text1"/>
        </w:rPr>
        <w:t xml:space="preserve"> </w:t>
      </w:r>
      <w:proofErr w:type="spellStart"/>
      <w:r w:rsidRPr="000C79B0">
        <w:rPr>
          <w:color w:val="000000" w:themeColor="text1"/>
        </w:rPr>
        <w:t>cầu</w:t>
      </w:r>
      <w:proofErr w:type="spellEnd"/>
      <w:r w:rsidRPr="000C79B0">
        <w:rPr>
          <w:color w:val="000000" w:themeColor="text1"/>
        </w:rPr>
        <w:t xml:space="preserve"> </w:t>
      </w:r>
      <w:proofErr w:type="spellStart"/>
      <w:r w:rsidRPr="000C79B0">
        <w:rPr>
          <w:color w:val="000000" w:themeColor="text1"/>
        </w:rPr>
        <w:t>đặt</w:t>
      </w:r>
      <w:proofErr w:type="spellEnd"/>
      <w:r w:rsidRPr="000C79B0">
        <w:rPr>
          <w:color w:val="000000" w:themeColor="text1"/>
        </w:rPr>
        <w:t xml:space="preserve"> </w:t>
      </w:r>
      <w:proofErr w:type="spellStart"/>
      <w:r w:rsidRPr="000C79B0">
        <w:rPr>
          <w:color w:val="000000" w:themeColor="text1"/>
        </w:rPr>
        <w:t>ra</w:t>
      </w:r>
      <w:proofErr w:type="spellEnd"/>
      <w:r w:rsidRPr="000C79B0">
        <w:rPr>
          <w:color w:val="000000" w:themeColor="text1"/>
        </w:rPr>
        <w:t xml:space="preserve"> </w:t>
      </w:r>
      <w:proofErr w:type="spellStart"/>
      <w:r w:rsidRPr="000C79B0">
        <w:rPr>
          <w:color w:val="000000" w:themeColor="text1"/>
        </w:rPr>
        <w:t>là</w:t>
      </w:r>
      <w:proofErr w:type="spellEnd"/>
      <w:r w:rsidRPr="000C79B0">
        <w:rPr>
          <w:color w:val="000000" w:themeColor="text1"/>
        </w:rPr>
        <w:t xml:space="preserve"> </w:t>
      </w:r>
      <w:proofErr w:type="spellStart"/>
      <w:r w:rsidRPr="000C79B0">
        <w:rPr>
          <w:color w:val="000000" w:themeColor="text1"/>
        </w:rPr>
        <w:t>dự</w:t>
      </w:r>
      <w:proofErr w:type="spellEnd"/>
      <w:r w:rsidRPr="000C79B0">
        <w:rPr>
          <w:color w:val="000000" w:themeColor="text1"/>
        </w:rPr>
        <w:t xml:space="preserve"> </w:t>
      </w:r>
      <w:proofErr w:type="spellStart"/>
      <w:r w:rsidRPr="000C79B0">
        <w:rPr>
          <w:color w:val="000000" w:themeColor="text1"/>
        </w:rPr>
        <w:t>thảo</w:t>
      </w:r>
      <w:proofErr w:type="spellEnd"/>
      <w:r w:rsidRPr="000C79B0">
        <w:rPr>
          <w:color w:val="000000" w:themeColor="text1"/>
        </w:rPr>
        <w:t xml:space="preserve"> </w:t>
      </w:r>
      <w:proofErr w:type="spellStart"/>
      <w:r w:rsidRPr="000C79B0">
        <w:rPr>
          <w:color w:val="000000" w:themeColor="text1"/>
        </w:rPr>
        <w:t>Nghị</w:t>
      </w:r>
      <w:proofErr w:type="spellEnd"/>
      <w:r w:rsidRPr="000C79B0">
        <w:rPr>
          <w:color w:val="000000" w:themeColor="text1"/>
        </w:rPr>
        <w:t xml:space="preserve"> </w:t>
      </w:r>
      <w:proofErr w:type="spellStart"/>
      <w:r w:rsidRPr="000C79B0">
        <w:rPr>
          <w:color w:val="000000" w:themeColor="text1"/>
        </w:rPr>
        <w:t>quyết</w:t>
      </w:r>
      <w:proofErr w:type="spellEnd"/>
      <w:r w:rsidRPr="000C79B0">
        <w:rPr>
          <w:color w:val="000000" w:themeColor="text1"/>
        </w:rPr>
        <w:t xml:space="preserve"> </w:t>
      </w:r>
      <w:proofErr w:type="spellStart"/>
      <w:r w:rsidRPr="000C79B0">
        <w:rPr>
          <w:color w:val="000000" w:themeColor="text1"/>
        </w:rPr>
        <w:t>phải</w:t>
      </w:r>
      <w:proofErr w:type="spellEnd"/>
      <w:r w:rsidRPr="000C79B0">
        <w:rPr>
          <w:color w:val="000000" w:themeColor="text1"/>
        </w:rPr>
        <w:t xml:space="preserve"> </w:t>
      </w:r>
      <w:proofErr w:type="spellStart"/>
      <w:r w:rsidRPr="000C79B0">
        <w:rPr>
          <w:color w:val="000000" w:themeColor="text1"/>
        </w:rPr>
        <w:t>bám</w:t>
      </w:r>
      <w:proofErr w:type="spellEnd"/>
      <w:r w:rsidRPr="000C79B0">
        <w:rPr>
          <w:color w:val="000000" w:themeColor="text1"/>
        </w:rPr>
        <w:t xml:space="preserve"> </w:t>
      </w:r>
      <w:proofErr w:type="spellStart"/>
      <w:r w:rsidRPr="000C79B0">
        <w:rPr>
          <w:color w:val="000000" w:themeColor="text1"/>
        </w:rPr>
        <w:t>sát</w:t>
      </w:r>
      <w:proofErr w:type="spellEnd"/>
      <w:r w:rsidRPr="000C79B0">
        <w:rPr>
          <w:color w:val="000000" w:themeColor="text1"/>
        </w:rPr>
        <w:t xml:space="preserve"> </w:t>
      </w:r>
      <w:proofErr w:type="spellStart"/>
      <w:r w:rsidRPr="000C79B0">
        <w:rPr>
          <w:color w:val="000000" w:themeColor="text1"/>
        </w:rPr>
        <w:t>tinh</w:t>
      </w:r>
      <w:proofErr w:type="spellEnd"/>
      <w:r w:rsidRPr="000C79B0">
        <w:rPr>
          <w:color w:val="000000" w:themeColor="text1"/>
        </w:rPr>
        <w:t xml:space="preserve"> </w:t>
      </w:r>
      <w:proofErr w:type="spellStart"/>
      <w:r w:rsidRPr="000C79B0">
        <w:rPr>
          <w:color w:val="000000" w:themeColor="text1"/>
        </w:rPr>
        <w:t>thần</w:t>
      </w:r>
      <w:proofErr w:type="spellEnd"/>
      <w:r w:rsidRPr="000C79B0">
        <w:rPr>
          <w:color w:val="000000" w:themeColor="text1"/>
        </w:rPr>
        <w:t xml:space="preserve"> </w:t>
      </w:r>
      <w:proofErr w:type="spellStart"/>
      <w:r w:rsidRPr="000C79B0">
        <w:rPr>
          <w:color w:val="000000" w:themeColor="text1"/>
        </w:rPr>
        <w:t>của</w:t>
      </w:r>
      <w:proofErr w:type="spellEnd"/>
      <w:r w:rsidRPr="000C79B0">
        <w:rPr>
          <w:color w:val="000000" w:themeColor="text1"/>
        </w:rPr>
        <w:t xml:space="preserve"> </w:t>
      </w:r>
      <w:proofErr w:type="spellStart"/>
      <w:r w:rsidRPr="000C79B0">
        <w:rPr>
          <w:color w:val="000000" w:themeColor="text1"/>
        </w:rPr>
        <w:t>Luật</w:t>
      </w:r>
      <w:proofErr w:type="spellEnd"/>
      <w:r w:rsidRPr="000C79B0">
        <w:rPr>
          <w:color w:val="000000" w:themeColor="text1"/>
        </w:rPr>
        <w:t xml:space="preserve"> </w:t>
      </w:r>
      <w:proofErr w:type="spellStart"/>
      <w:r w:rsidRPr="000C79B0">
        <w:rPr>
          <w:color w:val="000000" w:themeColor="text1"/>
        </w:rPr>
        <w:t>Thủ</w:t>
      </w:r>
      <w:proofErr w:type="spellEnd"/>
      <w:r w:rsidRPr="000C79B0">
        <w:rPr>
          <w:color w:val="000000" w:themeColor="text1"/>
        </w:rPr>
        <w:t xml:space="preserve"> </w:t>
      </w:r>
      <w:proofErr w:type="spellStart"/>
      <w:r w:rsidRPr="000C79B0">
        <w:rPr>
          <w:color w:val="000000" w:themeColor="text1"/>
        </w:rPr>
        <w:t>đô</w:t>
      </w:r>
      <w:proofErr w:type="spellEnd"/>
      <w:r w:rsidRPr="000C79B0">
        <w:rPr>
          <w:color w:val="000000" w:themeColor="text1"/>
        </w:rPr>
        <w:t xml:space="preserve"> </w:t>
      </w:r>
      <w:proofErr w:type="spellStart"/>
      <w:r w:rsidRPr="000C79B0">
        <w:rPr>
          <w:color w:val="000000" w:themeColor="text1"/>
        </w:rPr>
        <w:t>số</w:t>
      </w:r>
      <w:proofErr w:type="spellEnd"/>
      <w:r w:rsidRPr="000C79B0">
        <w:rPr>
          <w:color w:val="000000" w:themeColor="text1"/>
        </w:rPr>
        <w:t xml:space="preserve"> 02/2026/QH16, </w:t>
      </w:r>
      <w:proofErr w:type="spellStart"/>
      <w:r w:rsidRPr="000C79B0">
        <w:rPr>
          <w:color w:val="000000" w:themeColor="text1"/>
        </w:rPr>
        <w:t>bảo</w:t>
      </w:r>
      <w:proofErr w:type="spellEnd"/>
      <w:r w:rsidRPr="000C79B0">
        <w:rPr>
          <w:color w:val="000000" w:themeColor="text1"/>
        </w:rPr>
        <w:t xml:space="preserve"> </w:t>
      </w:r>
      <w:proofErr w:type="spellStart"/>
      <w:r w:rsidRPr="000C79B0">
        <w:rPr>
          <w:color w:val="000000" w:themeColor="text1"/>
        </w:rPr>
        <w:t>đảm</w:t>
      </w:r>
      <w:proofErr w:type="spellEnd"/>
      <w:r w:rsidRPr="000C79B0">
        <w:rPr>
          <w:color w:val="000000" w:themeColor="text1"/>
        </w:rPr>
        <w:t xml:space="preserve"> </w:t>
      </w:r>
      <w:proofErr w:type="spellStart"/>
      <w:r w:rsidRPr="000C79B0">
        <w:rPr>
          <w:color w:val="000000" w:themeColor="text1"/>
        </w:rPr>
        <w:t>tính</w:t>
      </w:r>
      <w:proofErr w:type="spellEnd"/>
      <w:r w:rsidRPr="000C79B0">
        <w:rPr>
          <w:color w:val="000000" w:themeColor="text1"/>
        </w:rPr>
        <w:t xml:space="preserve"> </w:t>
      </w:r>
      <w:proofErr w:type="spellStart"/>
      <w:r w:rsidRPr="000C79B0">
        <w:rPr>
          <w:color w:val="000000" w:themeColor="text1"/>
        </w:rPr>
        <w:t>đồng</w:t>
      </w:r>
      <w:proofErr w:type="spellEnd"/>
      <w:r w:rsidRPr="000C79B0">
        <w:rPr>
          <w:color w:val="000000" w:themeColor="text1"/>
        </w:rPr>
        <w:t xml:space="preserve"> </w:t>
      </w:r>
      <w:proofErr w:type="spellStart"/>
      <w:r w:rsidRPr="000C79B0">
        <w:rPr>
          <w:color w:val="000000" w:themeColor="text1"/>
        </w:rPr>
        <w:t>bộ</w:t>
      </w:r>
      <w:proofErr w:type="spellEnd"/>
      <w:r w:rsidRPr="000C79B0">
        <w:rPr>
          <w:color w:val="000000" w:themeColor="text1"/>
        </w:rPr>
        <w:t xml:space="preserve">, </w:t>
      </w:r>
      <w:proofErr w:type="spellStart"/>
      <w:r w:rsidRPr="000C79B0">
        <w:rPr>
          <w:color w:val="000000" w:themeColor="text1"/>
        </w:rPr>
        <w:t>thống</w:t>
      </w:r>
      <w:proofErr w:type="spellEnd"/>
      <w:r w:rsidRPr="000C79B0">
        <w:rPr>
          <w:color w:val="000000" w:themeColor="text1"/>
        </w:rPr>
        <w:t xml:space="preserve"> </w:t>
      </w:r>
      <w:proofErr w:type="spellStart"/>
      <w:r w:rsidRPr="000C79B0">
        <w:rPr>
          <w:color w:val="000000" w:themeColor="text1"/>
        </w:rPr>
        <w:t>nhất</w:t>
      </w:r>
      <w:proofErr w:type="spellEnd"/>
      <w:r w:rsidRPr="000C79B0">
        <w:rPr>
          <w:color w:val="000000" w:themeColor="text1"/>
        </w:rPr>
        <w:t xml:space="preserve"> </w:t>
      </w:r>
      <w:proofErr w:type="spellStart"/>
      <w:r w:rsidRPr="000C79B0">
        <w:rPr>
          <w:color w:val="000000" w:themeColor="text1"/>
        </w:rPr>
        <w:t>với</w:t>
      </w:r>
      <w:proofErr w:type="spellEnd"/>
      <w:r w:rsidRPr="000C79B0">
        <w:rPr>
          <w:color w:val="000000" w:themeColor="text1"/>
        </w:rPr>
        <w:t xml:space="preserve"> </w:t>
      </w:r>
      <w:proofErr w:type="spellStart"/>
      <w:r w:rsidRPr="000C79B0">
        <w:rPr>
          <w:color w:val="000000" w:themeColor="text1"/>
        </w:rPr>
        <w:t>hệ</w:t>
      </w:r>
      <w:proofErr w:type="spellEnd"/>
      <w:r w:rsidRPr="000C79B0">
        <w:rPr>
          <w:color w:val="000000" w:themeColor="text1"/>
        </w:rPr>
        <w:t xml:space="preserve"> </w:t>
      </w:r>
      <w:proofErr w:type="spellStart"/>
      <w:r w:rsidRPr="000C79B0">
        <w:rPr>
          <w:color w:val="000000" w:themeColor="text1"/>
        </w:rPr>
        <w:t>thống</w:t>
      </w:r>
      <w:proofErr w:type="spellEnd"/>
      <w:r w:rsidRPr="000C79B0">
        <w:rPr>
          <w:color w:val="000000" w:themeColor="text1"/>
        </w:rPr>
        <w:t xml:space="preserve"> </w:t>
      </w:r>
      <w:proofErr w:type="spellStart"/>
      <w:r w:rsidRPr="000C79B0">
        <w:rPr>
          <w:color w:val="000000" w:themeColor="text1"/>
        </w:rPr>
        <w:t>pháp</w:t>
      </w:r>
      <w:proofErr w:type="spellEnd"/>
      <w:r w:rsidRPr="000C79B0">
        <w:rPr>
          <w:color w:val="000000" w:themeColor="text1"/>
        </w:rPr>
        <w:t xml:space="preserve"> </w:t>
      </w:r>
      <w:proofErr w:type="spellStart"/>
      <w:r w:rsidRPr="000C79B0">
        <w:rPr>
          <w:color w:val="000000" w:themeColor="text1"/>
        </w:rPr>
        <w:t>luật</w:t>
      </w:r>
      <w:proofErr w:type="spellEnd"/>
      <w:r w:rsidRPr="000C79B0">
        <w:rPr>
          <w:color w:val="000000" w:themeColor="text1"/>
        </w:rPr>
        <w:t xml:space="preserve"> </w:t>
      </w:r>
      <w:proofErr w:type="spellStart"/>
      <w:r w:rsidRPr="000C79B0">
        <w:rPr>
          <w:color w:val="000000" w:themeColor="text1"/>
        </w:rPr>
        <w:t>hiện</w:t>
      </w:r>
      <w:proofErr w:type="spellEnd"/>
      <w:r w:rsidRPr="000C79B0">
        <w:rPr>
          <w:color w:val="000000" w:themeColor="text1"/>
        </w:rPr>
        <w:t xml:space="preserve"> </w:t>
      </w:r>
      <w:proofErr w:type="spellStart"/>
      <w:r w:rsidRPr="000C79B0">
        <w:rPr>
          <w:color w:val="000000" w:themeColor="text1"/>
        </w:rPr>
        <w:t>hành</w:t>
      </w:r>
      <w:proofErr w:type="spellEnd"/>
      <w:r w:rsidRPr="000C79B0">
        <w:rPr>
          <w:color w:val="000000" w:themeColor="text1"/>
        </w:rPr>
        <w:t xml:space="preserve"> </w:t>
      </w:r>
      <w:proofErr w:type="spellStart"/>
      <w:r w:rsidRPr="000C79B0">
        <w:rPr>
          <w:color w:val="000000" w:themeColor="text1"/>
        </w:rPr>
        <w:t>và</w:t>
      </w:r>
      <w:proofErr w:type="spellEnd"/>
      <w:r w:rsidRPr="000C79B0">
        <w:rPr>
          <w:color w:val="000000" w:themeColor="text1"/>
        </w:rPr>
        <w:t xml:space="preserve"> </w:t>
      </w:r>
      <w:proofErr w:type="spellStart"/>
      <w:r w:rsidRPr="000C79B0">
        <w:rPr>
          <w:color w:val="000000" w:themeColor="text1"/>
        </w:rPr>
        <w:t>có</w:t>
      </w:r>
      <w:proofErr w:type="spellEnd"/>
      <w:r w:rsidRPr="000C79B0">
        <w:rPr>
          <w:color w:val="000000" w:themeColor="text1"/>
        </w:rPr>
        <w:t xml:space="preserve"> </w:t>
      </w:r>
      <w:proofErr w:type="spellStart"/>
      <w:r w:rsidRPr="000C79B0">
        <w:rPr>
          <w:color w:val="000000" w:themeColor="text1"/>
        </w:rPr>
        <w:t>tính</w:t>
      </w:r>
      <w:proofErr w:type="spellEnd"/>
      <w:r w:rsidRPr="000C79B0">
        <w:rPr>
          <w:color w:val="000000" w:themeColor="text1"/>
        </w:rPr>
        <w:t xml:space="preserve"> </w:t>
      </w:r>
      <w:proofErr w:type="spellStart"/>
      <w:r w:rsidRPr="000C79B0">
        <w:rPr>
          <w:color w:val="000000" w:themeColor="text1"/>
        </w:rPr>
        <w:t>khả</w:t>
      </w:r>
      <w:proofErr w:type="spellEnd"/>
      <w:r w:rsidRPr="000C79B0">
        <w:rPr>
          <w:color w:val="000000" w:themeColor="text1"/>
        </w:rPr>
        <w:t xml:space="preserve"> </w:t>
      </w:r>
      <w:proofErr w:type="spellStart"/>
      <w:r w:rsidRPr="000C79B0">
        <w:rPr>
          <w:color w:val="000000" w:themeColor="text1"/>
        </w:rPr>
        <w:t>thi</w:t>
      </w:r>
      <w:proofErr w:type="spellEnd"/>
      <w:r w:rsidRPr="000C79B0">
        <w:rPr>
          <w:color w:val="000000" w:themeColor="text1"/>
        </w:rPr>
        <w:t xml:space="preserve"> </w:t>
      </w:r>
      <w:proofErr w:type="spellStart"/>
      <w:r w:rsidRPr="000C79B0">
        <w:rPr>
          <w:color w:val="000000" w:themeColor="text1"/>
        </w:rPr>
        <w:t>cao</w:t>
      </w:r>
      <w:proofErr w:type="spellEnd"/>
      <w:r w:rsidRPr="000C79B0">
        <w:rPr>
          <w:color w:val="000000" w:themeColor="text1"/>
        </w:rPr>
        <w:t xml:space="preserve"> </w:t>
      </w:r>
      <w:proofErr w:type="spellStart"/>
      <w:r w:rsidRPr="000C79B0">
        <w:rPr>
          <w:color w:val="000000" w:themeColor="text1"/>
        </w:rPr>
        <w:t>khi</w:t>
      </w:r>
      <w:proofErr w:type="spellEnd"/>
      <w:r w:rsidRPr="000C79B0">
        <w:rPr>
          <w:color w:val="000000" w:themeColor="text1"/>
        </w:rPr>
        <w:t xml:space="preserve"> </w:t>
      </w:r>
      <w:proofErr w:type="spellStart"/>
      <w:r w:rsidRPr="000C79B0">
        <w:rPr>
          <w:color w:val="000000" w:themeColor="text1"/>
        </w:rPr>
        <w:t>áp</w:t>
      </w:r>
      <w:proofErr w:type="spellEnd"/>
      <w:r w:rsidRPr="000C79B0">
        <w:rPr>
          <w:color w:val="000000" w:themeColor="text1"/>
        </w:rPr>
        <w:t xml:space="preserve"> </w:t>
      </w:r>
      <w:proofErr w:type="spellStart"/>
      <w:r w:rsidRPr="000C79B0">
        <w:rPr>
          <w:color w:val="000000" w:themeColor="text1"/>
        </w:rPr>
        <w:t>dụng</w:t>
      </w:r>
      <w:proofErr w:type="spellEnd"/>
      <w:r w:rsidRPr="000C79B0">
        <w:rPr>
          <w:color w:val="000000" w:themeColor="text1"/>
        </w:rPr>
        <w:t xml:space="preserve"> </w:t>
      </w:r>
      <w:proofErr w:type="spellStart"/>
      <w:r w:rsidRPr="000C79B0">
        <w:rPr>
          <w:color w:val="000000" w:themeColor="text1"/>
        </w:rPr>
        <w:t>vào</w:t>
      </w:r>
      <w:proofErr w:type="spellEnd"/>
      <w:r w:rsidRPr="000C79B0">
        <w:rPr>
          <w:color w:val="000000" w:themeColor="text1"/>
        </w:rPr>
        <w:t xml:space="preserve"> </w:t>
      </w:r>
      <w:proofErr w:type="spellStart"/>
      <w:r w:rsidRPr="000C79B0">
        <w:rPr>
          <w:color w:val="000000" w:themeColor="text1"/>
        </w:rPr>
        <w:t>thực</w:t>
      </w:r>
      <w:proofErr w:type="spellEnd"/>
      <w:r w:rsidRPr="000C79B0">
        <w:rPr>
          <w:color w:val="000000" w:themeColor="text1"/>
        </w:rPr>
        <w:t xml:space="preserve"> </w:t>
      </w:r>
      <w:proofErr w:type="spellStart"/>
      <w:r w:rsidRPr="000C79B0">
        <w:rPr>
          <w:color w:val="000000" w:themeColor="text1"/>
        </w:rPr>
        <w:t>tiễn</w:t>
      </w:r>
      <w:proofErr w:type="spellEnd"/>
      <w:r w:rsidR="00AC4398" w:rsidRPr="000C79B0">
        <w:rPr>
          <w:color w:val="000000" w:themeColor="text1"/>
        </w:rPr>
        <w:t>.</w:t>
      </w:r>
    </w:p>
    <w:p w14:paraId="4D7F5184" w14:textId="77777777" w:rsidR="00EB6CE4" w:rsidRPr="000C79B0" w:rsidRDefault="00C02B8B" w:rsidP="00833A4A">
      <w:pPr>
        <w:shd w:val="clear" w:color="auto" w:fill="FFFFFF"/>
        <w:spacing w:before="80" w:after="60" w:line="259" w:lineRule="auto"/>
        <w:ind w:firstLine="567"/>
        <w:jc w:val="both"/>
        <w:rPr>
          <w:b/>
          <w:bCs/>
          <w:color w:val="000000" w:themeColor="text1"/>
          <w:lang w:val="nl-NL"/>
        </w:rPr>
      </w:pPr>
      <w:r w:rsidRPr="000C79B0">
        <w:rPr>
          <w:b/>
          <w:bCs/>
          <w:color w:val="000000" w:themeColor="text1"/>
          <w:lang w:val="nl-NL"/>
        </w:rPr>
        <w:t>2. Ph</w:t>
      </w:r>
      <w:proofErr w:type="spellStart"/>
      <w:r w:rsidRPr="000C79B0">
        <w:rPr>
          <w:b/>
          <w:bCs/>
          <w:color w:val="000000" w:themeColor="text1"/>
          <w:lang w:val="vi-VN"/>
        </w:rPr>
        <w:t>ạm</w:t>
      </w:r>
      <w:proofErr w:type="spellEnd"/>
      <w:r w:rsidRPr="000C79B0">
        <w:rPr>
          <w:b/>
          <w:bCs/>
          <w:color w:val="000000" w:themeColor="text1"/>
          <w:lang w:val="vi-VN"/>
        </w:rPr>
        <w:t xml:space="preserve"> vi, nội dung, đối tượng r</w:t>
      </w:r>
      <w:r w:rsidRPr="000C79B0">
        <w:rPr>
          <w:b/>
          <w:bCs/>
          <w:color w:val="000000" w:themeColor="text1"/>
          <w:lang w:val="nl-NL"/>
        </w:rPr>
        <w:t>à soát</w:t>
      </w:r>
    </w:p>
    <w:p w14:paraId="7535817A" w14:textId="3F340530" w:rsidR="00EB6CE4" w:rsidRPr="000C79B0" w:rsidRDefault="00EB6CE4" w:rsidP="00833A4A">
      <w:pPr>
        <w:shd w:val="clear" w:color="auto" w:fill="FFFFFF"/>
        <w:spacing w:before="80" w:after="60" w:line="259" w:lineRule="auto"/>
        <w:ind w:firstLine="567"/>
        <w:jc w:val="both"/>
        <w:rPr>
          <w:color w:val="000000" w:themeColor="text1"/>
          <w:lang w:val="nl-NL"/>
        </w:rPr>
      </w:pPr>
      <w:r w:rsidRPr="000C79B0">
        <w:rPr>
          <w:color w:val="000000" w:themeColor="text1"/>
          <w:lang w:val="nl-NL"/>
        </w:rPr>
        <w:t xml:space="preserve">Quá trình xây dựng dự thảo Nghị quyết </w:t>
      </w:r>
      <w:r w:rsidR="00E90A36" w:rsidRPr="00BF7710">
        <w:rPr>
          <w:color w:val="000000" w:themeColor="text1"/>
          <w:lang w:val="nl-NL"/>
        </w:rPr>
        <w:t>quy định cơ chế, chính sách tuyển dụng, sử dụng, quản lý công chức, viên chức, người lao động trong tổ chức hành chính, đơn vị sự nghiệp công lập, doanh nghiệp có vốn nhà nước thuộc thẩm quyền quản lý của Uỷ ban nhân dân thành phố Hà Nội</w:t>
      </w:r>
      <w:r w:rsidRPr="000C79B0">
        <w:rPr>
          <w:color w:val="000000" w:themeColor="text1"/>
          <w:lang w:val="nl-NL"/>
        </w:rPr>
        <w:t xml:space="preserve"> đã tập trung rà soát 03 Nghị quyết then chốt của Bộ Chính </w:t>
      </w:r>
      <w:r w:rsidR="006233C9" w:rsidRPr="000C79B0">
        <w:rPr>
          <w:color w:val="000000" w:themeColor="text1"/>
          <w:lang w:val="nl-NL"/>
        </w:rPr>
        <w:t>trị</w:t>
      </w:r>
      <w:r w:rsidRPr="000C79B0">
        <w:rPr>
          <w:color w:val="000000" w:themeColor="text1"/>
          <w:lang w:val="nl-NL"/>
        </w:rPr>
        <w:t xml:space="preserve"> có tác động trực tiếp đến nội dung Dự thảo, bao gồm:</w:t>
      </w:r>
    </w:p>
    <w:p w14:paraId="4FF61571" w14:textId="7CC00990" w:rsidR="00F8376F" w:rsidRPr="000C79B0" w:rsidRDefault="00EB6CE4" w:rsidP="00833A4A">
      <w:pPr>
        <w:shd w:val="clear" w:color="auto" w:fill="FFFFFF"/>
        <w:spacing w:before="80" w:after="60" w:line="259" w:lineRule="auto"/>
        <w:ind w:firstLine="567"/>
        <w:jc w:val="both"/>
        <w:rPr>
          <w:color w:val="000000" w:themeColor="text1"/>
          <w:lang w:val="nl-NL"/>
        </w:rPr>
      </w:pPr>
      <w:r w:rsidRPr="000C79B0">
        <w:rPr>
          <w:color w:val="000000" w:themeColor="text1"/>
          <w:lang w:val="nl-NL"/>
        </w:rPr>
        <w:t xml:space="preserve">- </w:t>
      </w:r>
      <w:r w:rsidR="00BE711A" w:rsidRPr="000C79B0">
        <w:rPr>
          <w:b/>
          <w:bCs/>
          <w:i/>
          <w:iCs/>
          <w:color w:val="000000" w:themeColor="text1"/>
          <w:lang w:val="nl-NL"/>
        </w:rPr>
        <w:t>Nghị quyết số 79-NQ/TW</w:t>
      </w:r>
      <w:r w:rsidRPr="000C79B0">
        <w:rPr>
          <w:b/>
          <w:bCs/>
          <w:i/>
          <w:iCs/>
          <w:color w:val="000000" w:themeColor="text1"/>
          <w:lang w:val="nl-NL"/>
        </w:rPr>
        <w:t xml:space="preserve"> ngày 06/01/2026 của Bộ Chính trị ban hành </w:t>
      </w:r>
      <w:r w:rsidR="00BE711A" w:rsidRPr="000C79B0">
        <w:rPr>
          <w:b/>
          <w:bCs/>
          <w:i/>
          <w:iCs/>
          <w:color w:val="000000" w:themeColor="text1"/>
          <w:lang w:val="nl-NL"/>
        </w:rPr>
        <w:t>về phát triển kinh tế nhà nước</w:t>
      </w:r>
      <w:r w:rsidRPr="000C79B0">
        <w:rPr>
          <w:b/>
          <w:bCs/>
          <w:i/>
          <w:iCs/>
          <w:color w:val="000000" w:themeColor="text1"/>
          <w:lang w:val="nl-NL"/>
        </w:rPr>
        <w:t xml:space="preserve">. </w:t>
      </w:r>
      <w:r w:rsidRPr="000C79B0">
        <w:rPr>
          <w:color w:val="000000" w:themeColor="text1"/>
          <w:lang w:val="nl-NL"/>
        </w:rPr>
        <w:t xml:space="preserve">Nghị quyết 79-NQ/TW khẳng định tầm quan trọng </w:t>
      </w:r>
      <w:r w:rsidRPr="000C79B0">
        <w:rPr>
          <w:color w:val="000000" w:themeColor="text1"/>
          <w:lang w:val="nl-NL"/>
        </w:rPr>
        <w:lastRenderedPageBreak/>
        <w:t>đặc biệt của kinh tế nhà nước và đề ra những định hướng mang tính đột phá mạnh mẽ</w:t>
      </w:r>
      <w:r w:rsidR="00BE711A" w:rsidRPr="000C79B0">
        <w:rPr>
          <w:color w:val="000000" w:themeColor="text1"/>
          <w:lang w:val="nl-NL"/>
        </w:rPr>
        <w:t>.</w:t>
      </w:r>
      <w:r w:rsidR="00BE711A" w:rsidRPr="000C79B0">
        <w:rPr>
          <w:b/>
          <w:bCs/>
          <w:color w:val="000000" w:themeColor="text1"/>
          <w:lang w:val="nl-NL"/>
        </w:rPr>
        <w:t xml:space="preserve"> </w:t>
      </w:r>
      <w:r w:rsidR="00BE711A" w:rsidRPr="000C79B0">
        <w:rPr>
          <w:color w:val="000000" w:themeColor="text1"/>
          <w:lang w:val="nl-NL"/>
        </w:rPr>
        <w:t>Tại Nghị quyết đã đề ra mục tiêu, nhiệm vụ giải pháp cụ thể, đặc biệt đối với doanh nghiệp nhà nước có quy định một bước đột phá mới, cụ thể là việc Thí điểm cơ chế đặc thù về thuê, tuyển dụng, bổ nhiệm giám đốc/tổng giám đốc tại một số doanh nghiệp nhà nước</w:t>
      </w:r>
      <w:r w:rsidR="00F8376F" w:rsidRPr="000C79B0">
        <w:rPr>
          <w:b/>
          <w:bCs/>
          <w:color w:val="000000" w:themeColor="text1"/>
          <w:lang w:val="nl-NL"/>
        </w:rPr>
        <w:t xml:space="preserve"> </w:t>
      </w:r>
      <w:r w:rsidR="00F8376F" w:rsidRPr="000C79B0">
        <w:rPr>
          <w:color w:val="000000" w:themeColor="text1"/>
          <w:lang w:val="nl-NL"/>
        </w:rPr>
        <w:t>(tại điểm c khoản 2.4 mục 2). Bên cạnh chủ trương thí điểm này, tại điểm c khoản 2.4 mục 2 Nghị quyết cũng đưa ra các quy định đồng bộ khác liên quan đến nhân sự lãnh đạo và người đứng đầu doanh nghiệp nhà nước, bao gồm:</w:t>
      </w:r>
    </w:p>
    <w:p w14:paraId="2D32A1D2" w14:textId="09FD4427" w:rsidR="00F8376F" w:rsidRPr="000C79B0" w:rsidRDefault="00EB6CE4" w:rsidP="00833A4A">
      <w:pPr>
        <w:pStyle w:val="Heading10"/>
        <w:tabs>
          <w:tab w:val="left" w:pos="1080"/>
        </w:tabs>
        <w:spacing w:before="80" w:after="60" w:line="259" w:lineRule="auto"/>
        <w:ind w:firstLine="567"/>
        <w:jc w:val="both"/>
        <w:rPr>
          <w:color w:val="000000" w:themeColor="text1"/>
          <w:lang w:val="nl-NL"/>
        </w:rPr>
      </w:pPr>
      <w:r w:rsidRPr="000C79B0">
        <w:rPr>
          <w:color w:val="000000" w:themeColor="text1"/>
          <w:lang w:val="nl-NL"/>
        </w:rPr>
        <w:t>+</w:t>
      </w:r>
      <w:r w:rsidR="00F8376F" w:rsidRPr="000C79B0">
        <w:rPr>
          <w:color w:val="000000" w:themeColor="text1"/>
          <w:lang w:val="nl-NL"/>
        </w:rPr>
        <w:t xml:space="preserve"> </w:t>
      </w:r>
      <w:r w:rsidR="00F8376F" w:rsidRPr="000C79B0">
        <w:rPr>
          <w:b w:val="0"/>
          <w:bCs w:val="0"/>
          <w:color w:val="000000" w:themeColor="text1"/>
          <w:lang w:val="nl-NL"/>
        </w:rPr>
        <w:t>Gắn trách nhiệm với quyền hạn: Hoàn thiện quy định xác định rõ nhiệm vụ, quyền hạn và trách nhiệm của các chức danh quản lý trong hệ thống quản trị doanh nghiệp, bảo đảm nguyên tắc trách nhiệm phải đi đôi với quyền hạn</w:t>
      </w:r>
    </w:p>
    <w:p w14:paraId="129D0D6D" w14:textId="0D5F8E3F" w:rsidR="00F8376F" w:rsidRPr="000C79B0" w:rsidRDefault="00EB6CE4" w:rsidP="00833A4A">
      <w:pPr>
        <w:pStyle w:val="Heading10"/>
        <w:tabs>
          <w:tab w:val="left" w:pos="1080"/>
        </w:tabs>
        <w:spacing w:before="80" w:after="60" w:line="259" w:lineRule="auto"/>
        <w:ind w:firstLine="567"/>
        <w:jc w:val="both"/>
        <w:rPr>
          <w:b w:val="0"/>
          <w:bCs w:val="0"/>
          <w:color w:val="000000" w:themeColor="text1"/>
          <w:lang w:val="nl-NL"/>
        </w:rPr>
      </w:pPr>
      <w:r w:rsidRPr="000C79B0">
        <w:rPr>
          <w:b w:val="0"/>
          <w:bCs w:val="0"/>
          <w:color w:val="000000" w:themeColor="text1"/>
          <w:lang w:val="nl-NL"/>
        </w:rPr>
        <w:t xml:space="preserve">+ </w:t>
      </w:r>
      <w:r w:rsidR="00F8376F" w:rsidRPr="000C79B0">
        <w:rPr>
          <w:b w:val="0"/>
          <w:bCs w:val="0"/>
          <w:color w:val="000000" w:themeColor="text1"/>
          <w:lang w:val="nl-NL"/>
        </w:rPr>
        <w:t xml:space="preserve">Chính sách đãi ngộ cạnh tranh: Thực hiện có hiệu quả cơ chế tiền lương nhằm bảo đảm khả năng cạnh tranh của doanh nghiệp nhà nước với các doanh nghiệp thuộc các thành phần kinh tế khác trong việc thu hút nguồn nhân lực chất lượng cao </w:t>
      </w:r>
    </w:p>
    <w:p w14:paraId="6F451767" w14:textId="3A2C2A04" w:rsidR="00F8376F" w:rsidRPr="000C79B0" w:rsidRDefault="00EB6CE4" w:rsidP="00833A4A">
      <w:pPr>
        <w:pStyle w:val="Heading10"/>
        <w:tabs>
          <w:tab w:val="left" w:pos="1080"/>
        </w:tabs>
        <w:spacing w:before="80" w:after="60" w:line="259" w:lineRule="auto"/>
        <w:ind w:firstLine="567"/>
        <w:jc w:val="both"/>
        <w:rPr>
          <w:b w:val="0"/>
          <w:bCs w:val="0"/>
          <w:color w:val="000000" w:themeColor="text1"/>
          <w:lang w:val="vi-VN"/>
        </w:rPr>
      </w:pPr>
      <w:r w:rsidRPr="000C79B0">
        <w:rPr>
          <w:b w:val="0"/>
          <w:bCs w:val="0"/>
          <w:color w:val="000000" w:themeColor="text1"/>
          <w:lang w:val="nl-NL"/>
        </w:rPr>
        <w:t>+</w:t>
      </w:r>
      <w:r w:rsidR="00F8376F" w:rsidRPr="000C79B0">
        <w:rPr>
          <w:b w:val="0"/>
          <w:bCs w:val="0"/>
          <w:color w:val="000000" w:themeColor="text1"/>
          <w:lang w:val="nl-NL"/>
        </w:rPr>
        <w:t xml:space="preserve"> Xử lý cán bộ yếu kém: Thiết lập hệ thống kiểm soát nội bộ và kiên quyết thay thế, miễn nhiệm những người thiếu trách nhiệm, yếu kém để xảy ra thất thoát, lãng phí, gây ảnh hưởng tiêu cực và làm kìm hãm sự phát triển của doanh nghiệp</w:t>
      </w:r>
    </w:p>
    <w:p w14:paraId="502D0DCF" w14:textId="770B6F57" w:rsidR="0047029A" w:rsidRPr="000C79B0" w:rsidRDefault="00EB6CE4" w:rsidP="0047029A">
      <w:pPr>
        <w:spacing w:before="80" w:after="60" w:line="259" w:lineRule="auto"/>
        <w:ind w:firstLine="567"/>
        <w:jc w:val="both"/>
        <w:rPr>
          <w:i/>
          <w:iCs/>
          <w:color w:val="000000" w:themeColor="text1"/>
          <w:lang w:val="vi-VN"/>
        </w:rPr>
      </w:pPr>
      <w:r w:rsidRPr="000C79B0">
        <w:rPr>
          <w:color w:val="000000" w:themeColor="text1"/>
          <w:lang w:val="nl-NL"/>
        </w:rPr>
        <w:t xml:space="preserve">- </w:t>
      </w:r>
      <w:r w:rsidRPr="000C79B0">
        <w:rPr>
          <w:b/>
          <w:bCs/>
          <w:i/>
          <w:iCs/>
          <w:color w:val="000000" w:themeColor="text1"/>
          <w:lang w:val="nl-NL"/>
        </w:rPr>
        <w:t xml:space="preserve">Nghị quyết số 27-NQ/TW ngày 21/5/2018 của Bộ Chính trị về </w:t>
      </w:r>
      <w:r w:rsidR="008102C3" w:rsidRPr="000C79B0">
        <w:rPr>
          <w:b/>
          <w:bCs/>
          <w:i/>
          <w:iCs/>
          <w:color w:val="000000" w:themeColor="text1"/>
          <w:lang w:val="nl-NL"/>
        </w:rPr>
        <w:t>cải cách chính sách tiền lương đối với cán bộ, công chức, viên chức, lực lượng vũ trang và người lao động trong doanh nghiệp</w:t>
      </w:r>
      <w:r w:rsidRPr="000C79B0">
        <w:rPr>
          <w:color w:val="000000" w:themeColor="text1"/>
          <w:lang w:val="nl-NL"/>
        </w:rPr>
        <w:t>.</w:t>
      </w:r>
      <w:r w:rsidR="008102C3" w:rsidRPr="000C79B0">
        <w:rPr>
          <w:color w:val="000000" w:themeColor="text1"/>
          <w:lang w:val="nl-NL"/>
        </w:rPr>
        <w:t xml:space="preserve"> </w:t>
      </w:r>
      <w:r w:rsidRPr="000C79B0">
        <w:rPr>
          <w:color w:val="000000" w:themeColor="text1"/>
          <w:lang w:val="nl-NL"/>
        </w:rPr>
        <w:t>T</w:t>
      </w:r>
      <w:r w:rsidR="008102C3" w:rsidRPr="000C79B0">
        <w:rPr>
          <w:color w:val="000000" w:themeColor="text1"/>
          <w:lang w:val="nl-NL"/>
        </w:rPr>
        <w:t>heo đó</w:t>
      </w:r>
      <w:r w:rsidRPr="000C79B0">
        <w:rPr>
          <w:color w:val="000000" w:themeColor="text1"/>
          <w:lang w:val="nl-NL"/>
        </w:rPr>
        <w:t xml:space="preserve"> </w:t>
      </w:r>
      <w:r w:rsidR="008102C3" w:rsidRPr="000C79B0">
        <w:rPr>
          <w:color w:val="000000" w:themeColor="text1"/>
          <w:lang w:val="nl-NL"/>
        </w:rPr>
        <w:t>Nghị quyết có quy định: “</w:t>
      </w:r>
      <w:r w:rsidR="004D02B7" w:rsidRPr="000C79B0">
        <w:rPr>
          <w:i/>
          <w:iCs/>
          <w:color w:val="000000" w:themeColor="text1"/>
          <w:lang w:val="nl-NL"/>
        </w:rPr>
        <w:t>Tổng giám đốc và các thành viên ban điều hành làm việc theo chế độ hợp đồng lao động và hưởng lương trong quỹ lương chung của doanh nghiệp, trong đó có khống chế mức lương tối đa theo kết quả sản xuất kinh doanh và mức tiền lương bình quân chung của người lao động</w:t>
      </w:r>
      <w:r w:rsidR="008102C3" w:rsidRPr="000C79B0">
        <w:rPr>
          <w:color w:val="000000" w:themeColor="text1"/>
          <w:lang w:val="nl-NL"/>
        </w:rPr>
        <w:t>”</w:t>
      </w:r>
      <w:r w:rsidR="0047029A" w:rsidRPr="000C79B0">
        <w:rPr>
          <w:color w:val="000000" w:themeColor="text1"/>
          <w:lang w:val="vi-VN"/>
        </w:rPr>
        <w:t xml:space="preserve"> </w:t>
      </w:r>
      <w:r w:rsidR="0047029A" w:rsidRPr="000C79B0">
        <w:rPr>
          <w:i/>
          <w:iCs/>
          <w:color w:val="000000" w:themeColor="text1"/>
          <w:lang w:val="vi-VN"/>
        </w:rPr>
        <w:t>(</w:t>
      </w:r>
      <w:r w:rsidR="0047029A" w:rsidRPr="000C79B0">
        <w:rPr>
          <w:i/>
          <w:iCs/>
          <w:color w:val="000000" w:themeColor="text1"/>
          <w:lang w:val="nl-NL"/>
        </w:rPr>
        <w:t xml:space="preserve">điểm c khoản 3.2 mục </w:t>
      </w:r>
      <w:r w:rsidR="00F31114" w:rsidRPr="000C79B0">
        <w:rPr>
          <w:i/>
          <w:iCs/>
          <w:color w:val="000000" w:themeColor="text1"/>
          <w:lang w:val="nl-NL"/>
        </w:rPr>
        <w:t>III</w:t>
      </w:r>
      <w:r w:rsidR="0047029A" w:rsidRPr="000C79B0">
        <w:rPr>
          <w:i/>
          <w:iCs/>
          <w:color w:val="000000" w:themeColor="text1"/>
          <w:lang w:val="vi-VN"/>
        </w:rPr>
        <w:t>); “</w:t>
      </w:r>
      <w:r w:rsidR="0047029A" w:rsidRPr="000C79B0">
        <w:rPr>
          <w:i/>
          <w:iCs/>
          <w:color w:val="000000" w:themeColor="text1"/>
          <w:lang w:val="nl-NL"/>
        </w:rPr>
        <w:t>đổi mới hệ thống tổ chức và quản lý, nâng cao chất lượng và hiệu quả hoạt động của các đơn vị sự nghiệp công lập</w:t>
      </w:r>
      <w:r w:rsidR="0047029A" w:rsidRPr="000C79B0">
        <w:rPr>
          <w:i/>
          <w:iCs/>
          <w:color w:val="000000" w:themeColor="text1"/>
          <w:lang w:val="vi-VN"/>
        </w:rPr>
        <w:t>” (điểm 1.5 khoản 1 mục II)</w:t>
      </w:r>
    </w:p>
    <w:p w14:paraId="20B74595" w14:textId="1035E1F9" w:rsidR="00EC1380" w:rsidRPr="00BF7710" w:rsidRDefault="00EB6CE4" w:rsidP="00EC1380">
      <w:pPr>
        <w:pStyle w:val="Heading10"/>
        <w:tabs>
          <w:tab w:val="left" w:pos="1080"/>
        </w:tabs>
        <w:spacing w:before="80" w:after="60" w:line="259" w:lineRule="auto"/>
        <w:ind w:firstLine="567"/>
        <w:jc w:val="both"/>
        <w:rPr>
          <w:b w:val="0"/>
          <w:bCs w:val="0"/>
          <w:color w:val="000000" w:themeColor="text1"/>
          <w:lang w:val="vi-VN"/>
        </w:rPr>
      </w:pPr>
      <w:r w:rsidRPr="000C79B0">
        <w:rPr>
          <w:i/>
          <w:iCs/>
          <w:color w:val="000000" w:themeColor="text1"/>
          <w:lang w:val="nl-NL"/>
        </w:rPr>
        <w:t>Nghị quyết số 02-NQ/TW n</w:t>
      </w:r>
      <w:r w:rsidR="002D2BD4" w:rsidRPr="000C79B0">
        <w:rPr>
          <w:i/>
          <w:iCs/>
          <w:color w:val="000000" w:themeColor="text1"/>
          <w:lang w:val="vi-VN"/>
        </w:rPr>
        <w:t>gày 17/3/2026</w:t>
      </w:r>
      <w:r w:rsidRPr="000C79B0">
        <w:rPr>
          <w:i/>
          <w:iCs/>
          <w:color w:val="000000" w:themeColor="text1"/>
          <w:lang w:val="nl-NL"/>
        </w:rPr>
        <w:t xml:space="preserve"> của</w:t>
      </w:r>
      <w:r w:rsidR="002D2BD4" w:rsidRPr="000C79B0">
        <w:rPr>
          <w:i/>
          <w:iCs/>
          <w:color w:val="000000" w:themeColor="text1"/>
          <w:lang w:val="vi-VN"/>
        </w:rPr>
        <w:t xml:space="preserve"> </w:t>
      </w:r>
      <w:r w:rsidR="004020EA" w:rsidRPr="000C79B0">
        <w:rPr>
          <w:i/>
          <w:iCs/>
          <w:color w:val="000000" w:themeColor="text1"/>
          <w:lang w:val="vi-VN"/>
        </w:rPr>
        <w:t>Bộ Chính trị</w:t>
      </w:r>
      <w:r w:rsidR="002D2BD4" w:rsidRPr="000C79B0">
        <w:rPr>
          <w:i/>
          <w:iCs/>
          <w:color w:val="000000" w:themeColor="text1"/>
          <w:lang w:val="vi-VN"/>
        </w:rPr>
        <w:t xml:space="preserve"> ban hành </w:t>
      </w:r>
      <w:r w:rsidR="002D2BD4" w:rsidRPr="000C79B0">
        <w:rPr>
          <w:i/>
          <w:iCs/>
          <w:color w:val="000000" w:themeColor="text1"/>
          <w:lang w:val="nl-NL"/>
        </w:rPr>
        <w:t xml:space="preserve">Nghị quyết số 02-NQ/TW </w:t>
      </w:r>
      <w:r w:rsidR="004020EA" w:rsidRPr="000C79B0">
        <w:rPr>
          <w:i/>
          <w:iCs/>
          <w:color w:val="000000" w:themeColor="text1"/>
          <w:lang w:val="vi-VN"/>
        </w:rPr>
        <w:t>về xây dựng và phát triển Thủ đô Hà Nội trong kỷ nguyên mới</w:t>
      </w:r>
      <w:r w:rsidR="00995B5F" w:rsidRPr="000C79B0">
        <w:rPr>
          <w:color w:val="000000" w:themeColor="text1"/>
          <w:lang w:val="nl-NL"/>
        </w:rPr>
        <w:t xml:space="preserve"> </w:t>
      </w:r>
      <w:r w:rsidR="004020EA" w:rsidRPr="000C79B0">
        <w:rPr>
          <w:b w:val="0"/>
          <w:bCs w:val="0"/>
          <w:color w:val="000000" w:themeColor="text1"/>
          <w:lang w:val="vi-VN"/>
        </w:rPr>
        <w:t xml:space="preserve">trong đó </w:t>
      </w:r>
      <w:r w:rsidR="002D2BD4" w:rsidRPr="000C79B0">
        <w:rPr>
          <w:b w:val="0"/>
          <w:bCs w:val="0"/>
          <w:color w:val="000000" w:themeColor="text1"/>
          <w:lang w:val="nl-NL"/>
        </w:rPr>
        <w:t>có các nội dung quan trọng làm cơ sở chính trị cho việc</w:t>
      </w:r>
      <w:r w:rsidR="002D2BD4" w:rsidRPr="000C79B0">
        <w:rPr>
          <w:b w:val="0"/>
          <w:bCs w:val="0"/>
          <w:color w:val="000000" w:themeColor="text1"/>
          <w:lang w:val="vi-VN"/>
        </w:rPr>
        <w:t xml:space="preserve"> xây dựng Nghị quyết </w:t>
      </w:r>
      <w:r w:rsidR="00CE0C50" w:rsidRPr="000C79B0">
        <w:rPr>
          <w:b w:val="0"/>
          <w:bCs w:val="0"/>
          <w:color w:val="000000" w:themeColor="text1"/>
          <w:lang w:val="vi-VN"/>
        </w:rPr>
        <w:t>là:</w:t>
      </w:r>
      <w:r w:rsidR="00BE711A" w:rsidRPr="000C79B0">
        <w:rPr>
          <w:b w:val="0"/>
          <w:bCs w:val="0"/>
          <w:color w:val="000000" w:themeColor="text1"/>
          <w:lang w:val="nl-NL"/>
        </w:rPr>
        <w:t xml:space="preserve"> </w:t>
      </w:r>
      <w:r w:rsidR="00BE711A" w:rsidRPr="000C79B0">
        <w:rPr>
          <w:b w:val="0"/>
          <w:bCs w:val="0"/>
          <w:color w:val="000000" w:themeColor="text1"/>
          <w:lang w:val="vi-VN"/>
        </w:rPr>
        <w:t>Nhấn mạnh việc tập trung xây dựng đội ngũ cán bộ lãnh đạo, quản lý các cấp có năng lực, trình độ cao, chuyên nghiệp, dám nghĩ dám làm</w:t>
      </w:r>
      <w:r w:rsidR="00BE711A" w:rsidRPr="000C79B0">
        <w:rPr>
          <w:b w:val="0"/>
          <w:bCs w:val="0"/>
          <w:color w:val="000000" w:themeColor="text1"/>
          <w:lang w:val="nl-NL"/>
        </w:rPr>
        <w:t xml:space="preserve"> (khoản 9, mục III)</w:t>
      </w:r>
      <w:r w:rsidR="00BE711A" w:rsidRPr="000C79B0">
        <w:rPr>
          <w:b w:val="0"/>
          <w:bCs w:val="0"/>
          <w:color w:val="000000" w:themeColor="text1"/>
          <w:lang w:val="vi-VN"/>
        </w:rPr>
        <w:t>.. Đồng thời, xây dựng cơ chế đủ mạnh để thu hút chuyên gia giỏi, chuyên gia đầu ngành (đặc biệt là người Việt Nam ở nước ngoài) trở thành các Tổng công trình sư, Kiến trúc sư trưởng cho các bài toán phát triển lớn của Thủ đô” (khoản 7, mục III)</w:t>
      </w:r>
      <w:r w:rsidR="004E5425" w:rsidRPr="00BF7710">
        <w:rPr>
          <w:b w:val="0"/>
          <w:bCs w:val="0"/>
          <w:color w:val="000000" w:themeColor="text1"/>
          <w:lang w:val="vi-VN"/>
        </w:rPr>
        <w:t>; Xác lập thể chế đặc thù, vượt trội; phân cấp, phân quyền triệt để, toàn diện gắn với cơ chế kiểm soát và trách nhiệm giải trình, bảo đảm Thủ đô có đủ thẩm quyền, công cụ và nguồn lực để chủ động quyết định, tổ chức thực hiện và chịu trách nhiệm toàn diện đối với các vấn đề phát triển của Thủ đô (điểm 4 khoản 1 mục II)</w:t>
      </w:r>
    </w:p>
    <w:p w14:paraId="4C577E8B" w14:textId="77777777" w:rsidR="004E5425" w:rsidRPr="000C79B0" w:rsidRDefault="004E5425" w:rsidP="00EC1380">
      <w:pPr>
        <w:pStyle w:val="Heading10"/>
        <w:tabs>
          <w:tab w:val="left" w:pos="1080"/>
        </w:tabs>
        <w:spacing w:before="80" w:after="60" w:line="259" w:lineRule="auto"/>
        <w:ind w:firstLine="567"/>
        <w:jc w:val="both"/>
        <w:rPr>
          <w:b w:val="0"/>
          <w:bCs w:val="0"/>
          <w:color w:val="000000" w:themeColor="text1"/>
          <w:lang w:val="vi-VN"/>
        </w:rPr>
      </w:pPr>
    </w:p>
    <w:p w14:paraId="7AFDD614" w14:textId="7E2AD5C2" w:rsidR="00EC1380" w:rsidRPr="000C79B0" w:rsidRDefault="00EC1380" w:rsidP="00EC1380">
      <w:pPr>
        <w:pStyle w:val="Heading10"/>
        <w:tabs>
          <w:tab w:val="left" w:pos="1080"/>
        </w:tabs>
        <w:spacing w:before="80" w:after="60" w:line="259" w:lineRule="auto"/>
        <w:ind w:firstLine="567"/>
        <w:jc w:val="both"/>
        <w:rPr>
          <w:b w:val="0"/>
          <w:bCs w:val="0"/>
          <w:color w:val="000000" w:themeColor="text1"/>
          <w:lang w:val="vi-VN"/>
        </w:rPr>
      </w:pPr>
      <w:r w:rsidRPr="000C79B0">
        <w:rPr>
          <w:b w:val="0"/>
          <w:bCs w:val="0"/>
          <w:color w:val="000000" w:themeColor="text1"/>
          <w:lang w:val="vi-VN"/>
        </w:rPr>
        <w:lastRenderedPageBreak/>
        <w:t>Đối với đơn vị sự nghiệp công lập, Nghị quyết đề cập</w:t>
      </w:r>
    </w:p>
    <w:p w14:paraId="770AC45C" w14:textId="77777777" w:rsidR="00EC1380" w:rsidRPr="000C79B0" w:rsidRDefault="00EC1380" w:rsidP="00EC1380">
      <w:pPr>
        <w:pStyle w:val="Heading10"/>
        <w:tabs>
          <w:tab w:val="left" w:pos="1080"/>
        </w:tabs>
        <w:spacing w:before="80" w:after="60" w:line="259" w:lineRule="auto"/>
        <w:ind w:firstLine="567"/>
        <w:jc w:val="both"/>
        <w:rPr>
          <w:b w:val="0"/>
          <w:bCs w:val="0"/>
          <w:color w:val="000000" w:themeColor="text1"/>
          <w:lang w:val="vi-VN"/>
        </w:rPr>
      </w:pPr>
      <w:r w:rsidRPr="000C79B0">
        <w:rPr>
          <w:b w:val="0"/>
          <w:bCs w:val="0"/>
          <w:color w:val="000000" w:themeColor="text1"/>
          <w:lang w:val="vi-VN"/>
        </w:rPr>
        <w:t>- “ 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và trọng dụng nhân tài gắn với tiêu chuẩn năng lực, đạo đức nghề nghiệp, hiệu quả thực hiện nhiệm vụ (mục 2 phần III)</w:t>
      </w:r>
    </w:p>
    <w:p w14:paraId="731BEA71" w14:textId="77777777" w:rsidR="00EC1380" w:rsidRPr="000C79B0" w:rsidRDefault="00EC1380" w:rsidP="00EC1380">
      <w:pPr>
        <w:pStyle w:val="Heading10"/>
        <w:tabs>
          <w:tab w:val="left" w:pos="1080"/>
        </w:tabs>
        <w:spacing w:before="80" w:after="60" w:line="259" w:lineRule="auto"/>
        <w:ind w:firstLine="567"/>
        <w:jc w:val="both"/>
        <w:rPr>
          <w:b w:val="0"/>
          <w:bCs w:val="0"/>
          <w:color w:val="000000" w:themeColor="text1"/>
          <w:lang w:val="vi-VN"/>
        </w:rPr>
      </w:pPr>
      <w:r w:rsidRPr="000C79B0">
        <w:rPr>
          <w:b w:val="0"/>
          <w:bCs w:val="0"/>
          <w:color w:val="000000" w:themeColor="text1"/>
          <w:lang w:val="vi-VN"/>
        </w:rPr>
        <w:t>- “Có cơ chế nâng cao hiệu quả hoạt động và minh bạch của các đơn vị sự nghiệp công lập. Nghiên cứu thực hiện mô hình quản trị và điều hành đơn vị sự 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 (khoản 2.6 mục 2 phần III)</w:t>
      </w:r>
    </w:p>
    <w:p w14:paraId="5D90D814" w14:textId="14C3AB32" w:rsidR="00C02B8B" w:rsidRPr="000C79B0" w:rsidRDefault="00C02B8B" w:rsidP="00833A4A">
      <w:pPr>
        <w:shd w:val="clear" w:color="auto" w:fill="FFFFFF"/>
        <w:spacing w:before="80" w:after="60" w:line="259" w:lineRule="auto"/>
        <w:ind w:firstLine="567"/>
        <w:jc w:val="both"/>
        <w:rPr>
          <w:color w:val="000000" w:themeColor="text1"/>
          <w:lang w:val="vi-VN"/>
        </w:rPr>
      </w:pPr>
      <w:r w:rsidRPr="000C79B0">
        <w:rPr>
          <w:b/>
          <w:bCs/>
          <w:color w:val="000000" w:themeColor="text1"/>
          <w:lang w:val="vi-VN"/>
        </w:rPr>
        <w:t>II. KẾT QUẢ RÀ SOÁT</w:t>
      </w:r>
    </w:p>
    <w:p w14:paraId="52FD19EB" w14:textId="1247C476" w:rsidR="00995B5F" w:rsidRPr="000C79B0" w:rsidRDefault="00C02B8B" w:rsidP="00833A4A">
      <w:pPr>
        <w:shd w:val="clear" w:color="auto" w:fill="FFFFFF"/>
        <w:spacing w:before="80" w:after="60" w:line="259" w:lineRule="auto"/>
        <w:ind w:firstLine="567"/>
        <w:jc w:val="both"/>
        <w:rPr>
          <w:color w:val="000000" w:themeColor="text1"/>
          <w:lang w:val="vi-VN"/>
        </w:rPr>
      </w:pPr>
      <w:r w:rsidRPr="000C79B0">
        <w:rPr>
          <w:b/>
          <w:bCs/>
          <w:color w:val="000000" w:themeColor="text1"/>
          <w:lang w:val="vi-VN"/>
        </w:rPr>
        <w:t>1. Chủ trương, đường lối của Đảng có liên quan đến chính sách/dự thảo</w:t>
      </w:r>
    </w:p>
    <w:p w14:paraId="58F801F2" w14:textId="3164BD06" w:rsidR="00C02B8B" w:rsidRPr="000C79B0" w:rsidRDefault="00C02B8B" w:rsidP="00833A4A">
      <w:pPr>
        <w:shd w:val="clear" w:color="auto" w:fill="FFFFFF"/>
        <w:spacing w:before="80" w:after="60" w:line="259" w:lineRule="auto"/>
        <w:ind w:firstLine="567"/>
        <w:jc w:val="both"/>
        <w:rPr>
          <w:color w:val="000000" w:themeColor="text1"/>
          <w:lang w:val="vi-VN"/>
        </w:rPr>
      </w:pPr>
      <w:r w:rsidRPr="000C79B0">
        <w:rPr>
          <w:color w:val="000000" w:themeColor="text1"/>
          <w:lang w:val="vi-VN"/>
        </w:rPr>
        <w:t>Tổng số văn bản của Đảng có chủ trương, đường lối liên quan đến dự thảo đã được rà soát</w:t>
      </w:r>
      <w:r w:rsidR="008102C3" w:rsidRPr="000C79B0">
        <w:rPr>
          <w:color w:val="000000" w:themeColor="text1"/>
          <w:lang w:val="vi-VN"/>
        </w:rPr>
        <w:t xml:space="preserve">: </w:t>
      </w:r>
      <w:r w:rsidR="00004971" w:rsidRPr="000C79B0">
        <w:rPr>
          <w:color w:val="000000" w:themeColor="text1"/>
          <w:lang w:val="vi-VN"/>
        </w:rPr>
        <w:t>03</w:t>
      </w:r>
      <w:r w:rsidR="008102C3" w:rsidRPr="000C79B0">
        <w:rPr>
          <w:color w:val="000000" w:themeColor="text1"/>
          <w:lang w:val="vi-VN"/>
        </w:rPr>
        <w:t xml:space="preserve"> văn bản.</w:t>
      </w:r>
    </w:p>
    <w:p w14:paraId="7E89C6B1" w14:textId="52FCEF81" w:rsidR="00995B5F" w:rsidRPr="000C79B0" w:rsidRDefault="00995B5F" w:rsidP="00833A4A">
      <w:pPr>
        <w:shd w:val="clear" w:color="auto" w:fill="FFFFFF"/>
        <w:spacing w:before="80" w:after="60" w:line="259" w:lineRule="auto"/>
        <w:ind w:firstLine="567"/>
        <w:jc w:val="both"/>
        <w:rPr>
          <w:color w:val="000000" w:themeColor="text1"/>
          <w:lang w:val="vi-VN"/>
        </w:rPr>
      </w:pPr>
      <w:r w:rsidRPr="000C79B0">
        <w:rPr>
          <w:color w:val="000000" w:themeColor="text1"/>
          <w:lang w:val="vi-VN"/>
        </w:rPr>
        <w:t xml:space="preserve">Dự thảo Nghị quyết được xây dựng hoàn toàn phù hợp và bám sát định hướng của 03 văn bản quan trọng nêu trên. Các Nghị quyết số 79-NQ/TW, 27-NQ/TW và 02-NQ/TW chính là kim chỉ nam, mở ra cơ chế linh hoạt, cho phép Thành phố áp dụng "cơ chế đặc thù" </w:t>
      </w:r>
      <w:r w:rsidR="00E0280F" w:rsidRPr="000C79B0">
        <w:rPr>
          <w:color w:val="000000" w:themeColor="text1"/>
          <w:lang w:val="vi-VN"/>
        </w:rPr>
        <w:t xml:space="preserve"> trong </w:t>
      </w:r>
      <w:r w:rsidRPr="000C79B0">
        <w:rPr>
          <w:color w:val="000000" w:themeColor="text1"/>
          <w:lang w:val="vi-VN"/>
        </w:rPr>
        <w:t xml:space="preserve">nhân sự cấp cao tại </w:t>
      </w:r>
      <w:r w:rsidR="00EC1380" w:rsidRPr="000C79B0">
        <w:rPr>
          <w:color w:val="000000" w:themeColor="text1"/>
          <w:lang w:val="vi-VN"/>
        </w:rPr>
        <w:t xml:space="preserve">các đơn vị sự nghiệp công lập, </w:t>
      </w:r>
      <w:r w:rsidRPr="000C79B0">
        <w:rPr>
          <w:color w:val="000000" w:themeColor="text1"/>
          <w:lang w:val="vi-VN"/>
        </w:rPr>
        <w:t>doanh nghiệp nhà nước, phá vỡ lối mòn của các phương thức bổ nhiệm truyền thống</w:t>
      </w:r>
      <w:r w:rsidR="004E5425" w:rsidRPr="00BF7710">
        <w:rPr>
          <w:color w:val="000000" w:themeColor="text1"/>
          <w:lang w:val="vi-VN"/>
        </w:rPr>
        <w:t>; phân cấp cho người đứng đầu cơ quan, đơn vị sử dụng công chức, viên chức tuyển dụng công chức, viên chức thuộc phạm vi quản lý</w:t>
      </w:r>
      <w:r w:rsidRPr="000C79B0">
        <w:rPr>
          <w:color w:val="000000" w:themeColor="text1"/>
          <w:lang w:val="vi-VN"/>
        </w:rPr>
        <w:t xml:space="preserve">. Việc HĐND Thành phố ban hành Nghị quyết này sẽ là bước đột phá chiến lược, giúp hiện thực hóa tầm nhìn phát triển Thủ đô, thu hút triệt để giới tinh hoa quản trị, các chuyên gia xuất sắc từ cả khu vực tư nhân và quốc tế tham gia vào việc </w:t>
      </w:r>
      <w:r w:rsidR="00E0280F" w:rsidRPr="000C79B0">
        <w:rPr>
          <w:color w:val="000000" w:themeColor="text1"/>
          <w:lang w:val="vi-VN"/>
        </w:rPr>
        <w:t xml:space="preserve">quản lý, điều hành đơn vị sự nghiệp công lập, </w:t>
      </w:r>
      <w:r w:rsidRPr="000C79B0">
        <w:rPr>
          <w:color w:val="000000" w:themeColor="text1"/>
          <w:lang w:val="vi-VN"/>
        </w:rPr>
        <w:t>điều hành hệ thống doanh nghiệp nhà nước trực thuộc Thành phố</w:t>
      </w:r>
      <w:r w:rsidR="004E5425" w:rsidRPr="00BF7710">
        <w:rPr>
          <w:color w:val="000000" w:themeColor="text1"/>
          <w:lang w:val="vi-VN"/>
        </w:rPr>
        <w:t>; người đứng đầu cơ quan, đơn vị chủ động tuyển dụng công chức, viên chức</w:t>
      </w:r>
      <w:r w:rsidRPr="000C79B0">
        <w:rPr>
          <w:color w:val="000000" w:themeColor="text1"/>
          <w:lang w:val="vi-VN"/>
        </w:rPr>
        <w:t xml:space="preserve">. Từ cơ sở chính trị vững chắc đó, việc UBND Thành phố giao Sở Nội vụ chủ trì, khẩn trương hoàn thiện hồ sơ trình HĐND Thành phố xem xét, thông qua tại kỳ họp chuyên đề tháng 6 là hoàn toàn đúng đắn, kịp thời và đúng thẩm </w:t>
      </w:r>
      <w:r w:rsidR="00E0280F" w:rsidRPr="000C79B0">
        <w:rPr>
          <w:color w:val="000000" w:themeColor="text1"/>
          <w:lang w:val="vi-VN"/>
        </w:rPr>
        <w:t>quyền.</w:t>
      </w:r>
    </w:p>
    <w:p w14:paraId="660CC8E1" w14:textId="77777777" w:rsidR="00995B5F" w:rsidRPr="000C79B0" w:rsidRDefault="00C02B8B" w:rsidP="00833A4A">
      <w:pPr>
        <w:shd w:val="clear" w:color="auto" w:fill="FFFFFF"/>
        <w:spacing w:before="80" w:after="60" w:line="259" w:lineRule="auto"/>
        <w:ind w:firstLine="567"/>
        <w:jc w:val="both"/>
        <w:rPr>
          <w:b/>
          <w:bCs/>
          <w:color w:val="000000" w:themeColor="text1"/>
          <w:lang w:val="vi-VN"/>
        </w:rPr>
      </w:pPr>
      <w:r w:rsidRPr="000C79B0">
        <w:rPr>
          <w:b/>
          <w:bCs/>
          <w:color w:val="000000" w:themeColor="text1"/>
          <w:lang w:val="vi-VN"/>
        </w:rPr>
        <w:t>2. Văn bản quy phạm pháp luật có liên quan đến chính sách/dự thảo</w:t>
      </w:r>
    </w:p>
    <w:p w14:paraId="745D2D82" w14:textId="6DE2369D" w:rsidR="00AB51F9" w:rsidRPr="000C79B0" w:rsidRDefault="00995B5F" w:rsidP="00833A4A">
      <w:pPr>
        <w:shd w:val="clear" w:color="auto" w:fill="FFFFFF"/>
        <w:spacing w:before="80" w:after="60" w:line="259" w:lineRule="auto"/>
        <w:ind w:firstLine="567"/>
        <w:jc w:val="both"/>
        <w:rPr>
          <w:color w:val="000000" w:themeColor="text1"/>
          <w:lang w:val="vi-VN"/>
        </w:rPr>
      </w:pPr>
      <w:r w:rsidRPr="000C79B0">
        <w:rPr>
          <w:color w:val="000000" w:themeColor="text1"/>
          <w:lang w:val="vi-VN"/>
        </w:rPr>
        <w:t xml:space="preserve">Qua rà soát đối chiếu với 09 văn bản quy phạm pháp luật hiện hành có liên quan trực tiếp (bao gồm: </w:t>
      </w:r>
      <w:r w:rsidR="00AB51F9" w:rsidRPr="000C79B0">
        <w:rPr>
          <w:color w:val="000000" w:themeColor="text1"/>
          <w:lang w:val="vi-VN"/>
        </w:rPr>
        <w:t xml:space="preserve">Luật Tổ chức chính quyền địa phương số 72/2025/QH15; Luật Doanh nghiệp số 69/2020/QH14 được sửa đổi, bổ sung bởi Luật Doanh nghiệp số 76/2025/QH15; Luật Quản lý và đầu tư vốn nhà nước tại doanh nghiệp số 68/2025/QH15; Luật Ngân sách Nhà nước số 89/2025/QH15; </w:t>
      </w:r>
      <w:r w:rsidR="004E5425" w:rsidRPr="00BF7710">
        <w:rPr>
          <w:i/>
          <w:color w:val="000000" w:themeColor="text1"/>
          <w:lang w:val="vi-VN"/>
        </w:rPr>
        <w:t>Luật Viên chức số 58/2010/QH12 được sửa đổi, bổ sung bởi Luật số 52/2019/QH14</w:t>
      </w:r>
      <w:r w:rsidR="00F31114" w:rsidRPr="000C79B0">
        <w:rPr>
          <w:color w:val="000000" w:themeColor="text1"/>
          <w:lang w:val="vi-VN"/>
        </w:rPr>
        <w:t xml:space="preserve">; </w:t>
      </w:r>
      <w:r w:rsidR="00AB51F9" w:rsidRPr="000C79B0">
        <w:rPr>
          <w:color w:val="000000" w:themeColor="text1"/>
          <w:lang w:val="vi-VN"/>
        </w:rPr>
        <w:t xml:space="preserve">Luật Thủ đô </w:t>
      </w:r>
      <w:r w:rsidR="00F31114" w:rsidRPr="000C79B0">
        <w:rPr>
          <w:color w:val="000000" w:themeColor="text1"/>
          <w:lang w:val="vi-VN"/>
        </w:rPr>
        <w:t>số 02/2026/QH16</w:t>
      </w:r>
      <w:r w:rsidR="00AB51F9" w:rsidRPr="000C79B0">
        <w:rPr>
          <w:color w:val="000000" w:themeColor="text1"/>
          <w:lang w:val="vi-VN"/>
        </w:rPr>
        <w:t xml:space="preserve">; </w:t>
      </w:r>
      <w:r w:rsidR="00F31114" w:rsidRPr="000C79B0">
        <w:rPr>
          <w:iCs/>
          <w:color w:val="000000" w:themeColor="text1"/>
          <w:lang w:val="vi-VN"/>
        </w:rPr>
        <w:t>Nghị định số 115/2020/NĐ-CP ngày 25/9/202</w:t>
      </w:r>
      <w:r w:rsidR="00A10F80" w:rsidRPr="00BF7710">
        <w:rPr>
          <w:iCs/>
          <w:color w:val="000000" w:themeColor="text1"/>
          <w:lang w:val="vi-VN"/>
        </w:rPr>
        <w:t>0</w:t>
      </w:r>
      <w:r w:rsidR="00F31114" w:rsidRPr="000C79B0">
        <w:rPr>
          <w:iCs/>
          <w:color w:val="000000" w:themeColor="text1"/>
          <w:lang w:val="vi-VN"/>
        </w:rPr>
        <w:t xml:space="preserve"> của Chính phủ quy định về</w:t>
      </w:r>
      <w:r w:rsidR="00F31114" w:rsidRPr="000C79B0">
        <w:rPr>
          <w:i/>
          <w:color w:val="000000" w:themeColor="text1"/>
          <w:lang w:val="vi-VN"/>
        </w:rPr>
        <w:t xml:space="preserve"> </w:t>
      </w:r>
      <w:r w:rsidR="00F31114" w:rsidRPr="000C79B0">
        <w:rPr>
          <w:iCs/>
          <w:color w:val="000000" w:themeColor="text1"/>
          <w:lang w:val="vi-VN"/>
        </w:rPr>
        <w:t>tuyển dụng, quản lý và sử dụng công chức; Nghị định số 85/2023/NĐ-</w:t>
      </w:r>
      <w:r w:rsidR="00F31114" w:rsidRPr="000C79B0">
        <w:rPr>
          <w:iCs/>
          <w:color w:val="000000" w:themeColor="text1"/>
          <w:lang w:val="vi-VN"/>
        </w:rPr>
        <w:lastRenderedPageBreak/>
        <w:t>CP ngày 07/12/2023 của Chính phủ, sửa đổi, bổ sung một số Điều tại Nghị định 115/2020/NĐ-CP ngày 25/9/202</w:t>
      </w:r>
      <w:r w:rsidR="00A10F80" w:rsidRPr="00BF7710">
        <w:rPr>
          <w:iCs/>
          <w:color w:val="000000" w:themeColor="text1"/>
          <w:lang w:val="vi-VN"/>
        </w:rPr>
        <w:t>0</w:t>
      </w:r>
      <w:r w:rsidR="00F31114" w:rsidRPr="000C79B0">
        <w:rPr>
          <w:iCs/>
          <w:color w:val="000000" w:themeColor="text1"/>
          <w:lang w:val="vi-VN"/>
        </w:rPr>
        <w:t xml:space="preserve"> của Chính phủ;</w:t>
      </w:r>
      <w:r w:rsidR="00F31114" w:rsidRPr="000C79B0">
        <w:rPr>
          <w:color w:val="000000" w:themeColor="text1"/>
          <w:lang w:val="vi-VN"/>
        </w:rPr>
        <w:t xml:space="preserve"> Nghị định 120/2020/NĐ-CP ngày 07/10/2020 của Chính phủ quy định về thành lập, tổ chức lại, giải thể đơn vị sự nghiệp công lập; Nghị định 283/2025/N Đ-CP ngày 31/10/2025 của Chính phủ sửa đổi, bổ sung một số điều của Nghị định số 120/2020/NĐ-</w:t>
      </w:r>
      <w:r w:rsidR="00BA4DAB" w:rsidRPr="000C79B0">
        <w:rPr>
          <w:color w:val="000000" w:themeColor="text1"/>
          <w:lang w:val="vi-VN"/>
        </w:rPr>
        <w:t xml:space="preserve">CP; </w:t>
      </w:r>
      <w:r w:rsidR="00A10F80" w:rsidRPr="00BF7710">
        <w:rPr>
          <w:bCs/>
          <w:noProof/>
          <w:color w:val="000000" w:themeColor="text1"/>
          <w:lang w:val="vi-VN"/>
        </w:rPr>
        <w:t xml:space="preserve">Nghị định số 170/2025/NĐ-CP ngày 30/6/2025 của Chính phủ quy định về tuyển dụng, sử dụng và quản lý công chức; </w:t>
      </w:r>
      <w:r w:rsidR="00A10F80" w:rsidRPr="00BF7710">
        <w:rPr>
          <w:iCs/>
          <w:color w:val="000000" w:themeColor="text1"/>
          <w:lang w:val="vi-VN"/>
        </w:rPr>
        <w:t>Nghị định số 179/2024/NĐ-CP ngày 31/12/2024 của Chính phủ về chính sách thu hút, trọng dụng người có tài năng làm việc trong cơ quan, tổ chức, đơn vị của Đảng Cộng sản Việt Nam, Nhà nước, Mặt trận Tổ quốc Việt Nam và các tổ chức chính trị - xã hội;</w:t>
      </w:r>
      <w:r w:rsidR="00A10F80" w:rsidRPr="00BF7710">
        <w:rPr>
          <w:i/>
          <w:color w:val="000000" w:themeColor="text1"/>
          <w:lang w:val="vi-VN"/>
        </w:rPr>
        <w:t xml:space="preserve"> </w:t>
      </w:r>
      <w:r w:rsidR="00AB51F9" w:rsidRPr="000C79B0">
        <w:rPr>
          <w:color w:val="000000" w:themeColor="text1"/>
          <w:lang w:val="vi-VN"/>
        </w:rPr>
        <w:t>Nghị định số 10/2019/NĐ-CP ngày 30 tháng 01 năm 2019 của Chính phủ về thực hiện quyền, trách nhiệm của đại diện chủ sở hữu nhà nước được sửa đổi, bổ sung một số điều bởi Nghị định số 97/2024/NĐ-CP ngày 25 tháng 7 năm 2024 của Chính phủ; 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 Nghị định số 365/2025/NĐ-CP ngày 31 tháng 12 năm 2025 của Chính phủ về giám sát, kiểm tra, đánh giá, xếp loại, báo cáo và công khai thông tin trong quản lý và đầu tư vốn nhà nước tại doanh nghiệp; Nghị định số 366/2025/NĐ-CP ngày 31/12/2025 của Chính phủ về quản lý và đầu tư vốn nhà nước tại Doanh nghiệp</w:t>
      </w:r>
      <w:r w:rsidRPr="000C79B0">
        <w:rPr>
          <w:color w:val="000000" w:themeColor="text1"/>
          <w:lang w:val="vi-VN"/>
        </w:rPr>
        <w:t>), Sở Nội vụ đánh giá các chính sách đề xuất trong dự thảo Nghị quyết bảo đảm tính hợp hiến, hợp pháp, không xung đột với các quy định hiện hành và thể hiện sự thống nhất cao với hệ thống pháp luật của Nhà nước</w:t>
      </w:r>
    </w:p>
    <w:p w14:paraId="1AB24DF3" w14:textId="77777777" w:rsidR="00C02B8B" w:rsidRPr="000C79B0" w:rsidRDefault="00C02B8B" w:rsidP="00833A4A">
      <w:pPr>
        <w:shd w:val="clear" w:color="auto" w:fill="FFFFFF"/>
        <w:spacing w:before="80" w:after="60" w:line="259" w:lineRule="auto"/>
        <w:ind w:firstLine="567"/>
        <w:jc w:val="both"/>
        <w:rPr>
          <w:color w:val="000000" w:themeColor="text1"/>
          <w:lang w:val="vi-VN"/>
        </w:rPr>
      </w:pPr>
      <w:r w:rsidRPr="000C79B0">
        <w:rPr>
          <w:b/>
          <w:bCs/>
          <w:color w:val="000000" w:themeColor="text1"/>
          <w:lang w:val="vi-VN"/>
        </w:rPr>
        <w:t>3. Điều ước quốc tế có liên quan đến chính sách/dự thảo</w:t>
      </w:r>
    </w:p>
    <w:p w14:paraId="09A10D13" w14:textId="77777777" w:rsidR="00995B5F" w:rsidRPr="000C79B0" w:rsidRDefault="00995B5F" w:rsidP="00833A4A">
      <w:pPr>
        <w:spacing w:before="80" w:after="60" w:line="259" w:lineRule="auto"/>
        <w:ind w:firstLine="567"/>
        <w:jc w:val="both"/>
        <w:rPr>
          <w:color w:val="000000" w:themeColor="text1"/>
          <w:lang w:val="vi-VN"/>
        </w:rPr>
      </w:pPr>
      <w:r w:rsidRPr="000C79B0">
        <w:rPr>
          <w:color w:val="000000" w:themeColor="text1"/>
          <w:lang w:val="vi-VN"/>
        </w:rPr>
        <w:t>Dự thảo Nghị quyết quy định về các vấn đề mang tính chất tổ chức nội bộ và chính sách nhân sự của địa phương, do đó hoàn toàn không phát sinh vướng mắc hay có quy định trái với các Điều ước quốc tế mà Cộng hòa xã hội chủ nghĩa Việt Nam là thành viên.</w:t>
      </w:r>
    </w:p>
    <w:p w14:paraId="2A954C8D" w14:textId="027F3593" w:rsidR="004A52BD" w:rsidRPr="000C79B0" w:rsidRDefault="00491988" w:rsidP="00833A4A">
      <w:pPr>
        <w:spacing w:before="80" w:after="60" w:line="259" w:lineRule="auto"/>
        <w:ind w:firstLine="567"/>
        <w:jc w:val="both"/>
        <w:rPr>
          <w:color w:val="000000" w:themeColor="text1"/>
          <w:lang w:val="vi-VN"/>
        </w:rPr>
      </w:pPr>
      <w:r w:rsidRPr="000C79B0">
        <w:rPr>
          <w:color w:val="000000" w:themeColor="text1"/>
          <w:lang w:val="vi-VN"/>
        </w:rPr>
        <w:t>Sở Nội vụ kính báo cáo./.</w:t>
      </w:r>
      <w:bookmarkStart w:id="0" w:name="_Hlk178000604"/>
    </w:p>
    <w:p w14:paraId="3CA67C63" w14:textId="77777777" w:rsidR="00A602A6" w:rsidRPr="000C79B0" w:rsidRDefault="00A602A6" w:rsidP="00A602A6">
      <w:pPr>
        <w:pStyle w:val="ThngthngWeb"/>
        <w:shd w:val="clear" w:color="auto" w:fill="FFFFFF"/>
        <w:spacing w:before="80" w:beforeAutospacing="0" w:after="80" w:afterAutospacing="0" w:line="264" w:lineRule="auto"/>
        <w:ind w:right="-108" w:firstLine="720"/>
        <w:jc w:val="both"/>
        <w:rPr>
          <w:color w:val="000000" w:themeColor="text1"/>
          <w:sz w:val="10"/>
          <w:szCs w:val="28"/>
          <w:lang w:val="vi-VN"/>
        </w:rPr>
      </w:pPr>
    </w:p>
    <w:tbl>
      <w:tblPr>
        <w:tblW w:w="9464" w:type="dxa"/>
        <w:tblLayout w:type="fixed"/>
        <w:tblLook w:val="01E0" w:firstRow="1" w:lastRow="1" w:firstColumn="1" w:lastColumn="1" w:noHBand="0" w:noVBand="0"/>
      </w:tblPr>
      <w:tblGrid>
        <w:gridCol w:w="4859"/>
        <w:gridCol w:w="4605"/>
      </w:tblGrid>
      <w:tr w:rsidR="00877580" w:rsidRPr="000C79B0" w14:paraId="5B5783A5" w14:textId="77777777" w:rsidTr="00785F33">
        <w:tc>
          <w:tcPr>
            <w:tcW w:w="4859" w:type="dxa"/>
            <w:hideMark/>
          </w:tcPr>
          <w:p w14:paraId="59FEC086" w14:textId="77777777" w:rsidR="00877580" w:rsidRPr="000C79B0" w:rsidRDefault="00877580">
            <w:pPr>
              <w:rPr>
                <w:b/>
                <w:i/>
                <w:color w:val="000000" w:themeColor="text1"/>
                <w:sz w:val="24"/>
                <w:szCs w:val="20"/>
                <w:lang w:val="vi-VN"/>
              </w:rPr>
            </w:pPr>
            <w:r w:rsidRPr="000C79B0">
              <w:rPr>
                <w:b/>
                <w:i/>
                <w:color w:val="000000" w:themeColor="text1"/>
                <w:sz w:val="24"/>
                <w:szCs w:val="20"/>
                <w:lang w:val="vi-VN"/>
              </w:rPr>
              <w:t>Nơi nhận:</w:t>
            </w:r>
          </w:p>
          <w:p w14:paraId="1D2CB75D" w14:textId="77777777" w:rsidR="00877580" w:rsidRPr="000C79B0" w:rsidRDefault="00877580">
            <w:pPr>
              <w:rPr>
                <w:color w:val="000000" w:themeColor="text1"/>
                <w:sz w:val="22"/>
                <w:lang w:val="vi-VN"/>
              </w:rPr>
            </w:pPr>
            <w:r w:rsidRPr="000C79B0">
              <w:rPr>
                <w:color w:val="000000" w:themeColor="text1"/>
                <w:sz w:val="22"/>
                <w:lang w:val="vi-VN"/>
              </w:rPr>
              <w:t xml:space="preserve">- </w:t>
            </w:r>
            <w:r w:rsidR="003C6486" w:rsidRPr="000C79B0">
              <w:rPr>
                <w:color w:val="000000" w:themeColor="text1"/>
                <w:sz w:val="22"/>
                <w:lang w:val="vi-VN"/>
              </w:rPr>
              <w:t>UBND Thành phố</w:t>
            </w:r>
            <w:r w:rsidRPr="000C79B0">
              <w:rPr>
                <w:color w:val="000000" w:themeColor="text1"/>
                <w:sz w:val="22"/>
                <w:lang w:val="vi-VN"/>
              </w:rPr>
              <w:t>;</w:t>
            </w:r>
          </w:p>
          <w:p w14:paraId="578326BA" w14:textId="77777777" w:rsidR="00877580" w:rsidRPr="000C79B0" w:rsidRDefault="00877580">
            <w:pPr>
              <w:rPr>
                <w:color w:val="000000" w:themeColor="text1"/>
                <w:sz w:val="22"/>
                <w:lang w:val="vi-VN"/>
              </w:rPr>
            </w:pPr>
            <w:r w:rsidRPr="000C79B0">
              <w:rPr>
                <w:color w:val="000000" w:themeColor="text1"/>
                <w:sz w:val="22"/>
                <w:lang w:val="vi-VN"/>
              </w:rPr>
              <w:t>- Chủ tịch UBND Thành phố;</w:t>
            </w:r>
          </w:p>
          <w:p w14:paraId="5D719365" w14:textId="77777777" w:rsidR="00877580" w:rsidRPr="000C79B0" w:rsidRDefault="00877580">
            <w:pPr>
              <w:rPr>
                <w:color w:val="000000" w:themeColor="text1"/>
                <w:sz w:val="22"/>
                <w:lang w:val="vi-VN"/>
              </w:rPr>
            </w:pPr>
            <w:r w:rsidRPr="000C79B0">
              <w:rPr>
                <w:color w:val="000000" w:themeColor="text1"/>
                <w:sz w:val="22"/>
                <w:lang w:val="vi-VN"/>
              </w:rPr>
              <w:t xml:space="preserve">- </w:t>
            </w:r>
            <w:r w:rsidR="000C6338" w:rsidRPr="000C79B0">
              <w:rPr>
                <w:color w:val="000000" w:themeColor="text1"/>
                <w:sz w:val="22"/>
                <w:lang w:val="vi-VN"/>
              </w:rPr>
              <w:t>Các</w:t>
            </w:r>
            <w:r w:rsidRPr="000C79B0">
              <w:rPr>
                <w:color w:val="000000" w:themeColor="text1"/>
                <w:sz w:val="22"/>
                <w:lang w:val="vi-VN"/>
              </w:rPr>
              <w:t xml:space="preserve"> PCT UBND </w:t>
            </w:r>
            <w:r w:rsidR="000C6338" w:rsidRPr="000C79B0">
              <w:rPr>
                <w:color w:val="000000" w:themeColor="text1"/>
                <w:sz w:val="22"/>
                <w:lang w:val="vi-VN"/>
              </w:rPr>
              <w:t>Thành phố</w:t>
            </w:r>
            <w:r w:rsidRPr="000C79B0">
              <w:rPr>
                <w:color w:val="000000" w:themeColor="text1"/>
                <w:sz w:val="22"/>
                <w:lang w:val="vi-VN"/>
              </w:rPr>
              <w:t>;</w:t>
            </w:r>
          </w:p>
          <w:p w14:paraId="6930841F" w14:textId="77777777" w:rsidR="00877580" w:rsidRPr="000C79B0" w:rsidRDefault="00877580">
            <w:pPr>
              <w:rPr>
                <w:color w:val="000000" w:themeColor="text1"/>
                <w:sz w:val="22"/>
                <w:lang w:val="vi-VN"/>
              </w:rPr>
            </w:pPr>
            <w:r w:rsidRPr="000C79B0">
              <w:rPr>
                <w:color w:val="000000" w:themeColor="text1"/>
                <w:sz w:val="22"/>
                <w:lang w:val="vi-VN"/>
              </w:rPr>
              <w:t>- Các Sở</w:t>
            </w:r>
            <w:r w:rsidR="004604C0" w:rsidRPr="000C79B0">
              <w:rPr>
                <w:color w:val="000000" w:themeColor="text1"/>
                <w:sz w:val="22"/>
                <w:lang w:val="vi-VN"/>
              </w:rPr>
              <w:t>: Tư pháp, Tài chính</w:t>
            </w:r>
            <w:r w:rsidRPr="000C79B0">
              <w:rPr>
                <w:color w:val="000000" w:themeColor="text1"/>
                <w:sz w:val="22"/>
                <w:lang w:val="vi-VN"/>
              </w:rPr>
              <w:t>;</w:t>
            </w:r>
          </w:p>
          <w:p w14:paraId="054991D3" w14:textId="77777777" w:rsidR="00877580" w:rsidRPr="00BF7710" w:rsidRDefault="00877580">
            <w:pPr>
              <w:rPr>
                <w:color w:val="000000" w:themeColor="text1"/>
                <w:sz w:val="22"/>
                <w:lang w:val="vi-VN"/>
              </w:rPr>
            </w:pPr>
            <w:r w:rsidRPr="00BF7710">
              <w:rPr>
                <w:color w:val="000000" w:themeColor="text1"/>
                <w:sz w:val="22"/>
                <w:lang w:val="vi-VN"/>
              </w:rPr>
              <w:t>- VPUB: CVP, PCVP; các phòng NC, TH;</w:t>
            </w:r>
          </w:p>
          <w:p w14:paraId="726C0917" w14:textId="77777777" w:rsidR="00877580" w:rsidRPr="000C79B0" w:rsidRDefault="00877580">
            <w:pPr>
              <w:rPr>
                <w:color w:val="000000" w:themeColor="text1"/>
                <w:sz w:val="22"/>
                <w:lang w:val="en-GB"/>
              </w:rPr>
            </w:pPr>
            <w:r w:rsidRPr="000C79B0">
              <w:rPr>
                <w:color w:val="000000" w:themeColor="text1"/>
                <w:sz w:val="22"/>
                <w:lang w:val="en-GB"/>
              </w:rPr>
              <w:t>- Lưu: VT.</w:t>
            </w:r>
          </w:p>
          <w:p w14:paraId="35A5B576" w14:textId="77777777" w:rsidR="00877580" w:rsidRPr="000C79B0" w:rsidRDefault="00877580">
            <w:pPr>
              <w:rPr>
                <w:b/>
                <w:color w:val="000000" w:themeColor="text1"/>
                <w:szCs w:val="23"/>
                <w:lang w:val="en-GB"/>
              </w:rPr>
            </w:pPr>
          </w:p>
        </w:tc>
        <w:tc>
          <w:tcPr>
            <w:tcW w:w="4605" w:type="dxa"/>
          </w:tcPr>
          <w:p w14:paraId="312F3E51" w14:textId="77777777" w:rsidR="00877580" w:rsidRPr="000C79B0" w:rsidRDefault="00392F7F">
            <w:pPr>
              <w:keepNext/>
              <w:jc w:val="center"/>
              <w:outlineLvl w:val="4"/>
              <w:rPr>
                <w:b/>
                <w:color w:val="000000" w:themeColor="text1"/>
                <w:sz w:val="26"/>
                <w:szCs w:val="26"/>
              </w:rPr>
            </w:pPr>
            <w:r w:rsidRPr="000C79B0">
              <w:rPr>
                <w:b/>
                <w:color w:val="000000" w:themeColor="text1"/>
                <w:sz w:val="26"/>
                <w:szCs w:val="26"/>
              </w:rPr>
              <w:t>GIÁM ĐỐC</w:t>
            </w:r>
          </w:p>
          <w:p w14:paraId="7C768A14" w14:textId="77777777" w:rsidR="00877580" w:rsidRPr="000C79B0" w:rsidRDefault="00877580">
            <w:pPr>
              <w:rPr>
                <w:rFonts w:ascii=".VnTime" w:hAnsi=".VnTime"/>
                <w:color w:val="000000" w:themeColor="text1"/>
                <w:szCs w:val="20"/>
              </w:rPr>
            </w:pPr>
          </w:p>
          <w:p w14:paraId="6A9C2D9B" w14:textId="77777777" w:rsidR="00877580" w:rsidRPr="000C79B0" w:rsidRDefault="00877580">
            <w:pPr>
              <w:rPr>
                <w:rFonts w:ascii=".VnTime" w:hAnsi=".VnTime"/>
                <w:color w:val="000000" w:themeColor="text1"/>
                <w:szCs w:val="20"/>
              </w:rPr>
            </w:pPr>
          </w:p>
          <w:p w14:paraId="048E7565" w14:textId="77777777" w:rsidR="00877580" w:rsidRPr="000C79B0" w:rsidRDefault="00877580">
            <w:pPr>
              <w:spacing w:before="100"/>
              <w:jc w:val="center"/>
              <w:rPr>
                <w:b/>
                <w:color w:val="000000" w:themeColor="text1"/>
                <w:szCs w:val="20"/>
              </w:rPr>
            </w:pPr>
          </w:p>
          <w:p w14:paraId="683A4E40" w14:textId="77777777" w:rsidR="00877580" w:rsidRPr="000C79B0" w:rsidRDefault="00877580">
            <w:pPr>
              <w:spacing w:before="100"/>
              <w:jc w:val="center"/>
              <w:rPr>
                <w:b/>
                <w:color w:val="000000" w:themeColor="text1"/>
                <w:szCs w:val="20"/>
              </w:rPr>
            </w:pPr>
          </w:p>
          <w:p w14:paraId="1FD8CDAF" w14:textId="77777777" w:rsidR="00877580" w:rsidRPr="000C79B0" w:rsidRDefault="00392F7F" w:rsidP="000C6338">
            <w:pPr>
              <w:spacing w:before="100"/>
              <w:jc w:val="center"/>
              <w:rPr>
                <w:b/>
                <w:color w:val="000000" w:themeColor="text1"/>
                <w:lang w:val="en-GB"/>
              </w:rPr>
            </w:pPr>
            <w:r w:rsidRPr="000C79B0">
              <w:rPr>
                <w:b/>
                <w:color w:val="000000" w:themeColor="text1"/>
                <w:lang w:val="en-GB"/>
              </w:rPr>
              <w:t>Nguyễn Minh Long</w:t>
            </w:r>
          </w:p>
        </w:tc>
      </w:tr>
      <w:bookmarkEnd w:id="0"/>
    </w:tbl>
    <w:p w14:paraId="7BD63715" w14:textId="77777777" w:rsidR="00016C87" w:rsidRPr="000C79B0" w:rsidRDefault="00016C87" w:rsidP="00A72A42">
      <w:pPr>
        <w:spacing w:before="120" w:after="120"/>
        <w:jc w:val="both"/>
        <w:rPr>
          <w:color w:val="000000" w:themeColor="text1"/>
          <w:lang w:val="nl-NL"/>
        </w:rPr>
      </w:pPr>
    </w:p>
    <w:sectPr w:rsidR="00016C87" w:rsidRPr="000C79B0" w:rsidSect="00ED29DC">
      <w:headerReference w:type="even" r:id="rId8"/>
      <w:headerReference w:type="default" r:id="rId9"/>
      <w:headerReference w:type="first" r:id="rId10"/>
      <w:pgSz w:w="11907" w:h="16840"/>
      <w:pgMar w:top="992" w:right="1134"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0C15" w14:textId="77777777" w:rsidR="00861438" w:rsidRDefault="00861438">
      <w:r>
        <w:separator/>
      </w:r>
    </w:p>
  </w:endnote>
  <w:endnote w:type="continuationSeparator" w:id="0">
    <w:p w14:paraId="30C13893" w14:textId="77777777" w:rsidR="00861438" w:rsidRDefault="0086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BE5C" w14:textId="77777777" w:rsidR="00861438" w:rsidRDefault="00861438">
      <w:r>
        <w:separator/>
      </w:r>
    </w:p>
  </w:footnote>
  <w:footnote w:type="continuationSeparator" w:id="0">
    <w:p w14:paraId="5FAB261C" w14:textId="77777777" w:rsidR="00861438" w:rsidRDefault="0086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CA4B" w14:textId="77777777" w:rsidR="00016C87" w:rsidRDefault="00016C87">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rPr>
      <w:t>3</w:t>
    </w:r>
    <w:r>
      <w:rPr>
        <w:rStyle w:val="Strang"/>
      </w:rPr>
      <w:fldChar w:fldCharType="end"/>
    </w:r>
  </w:p>
  <w:p w14:paraId="621E66A7" w14:textId="77777777" w:rsidR="00016C87" w:rsidRDefault="00016C87">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1C0C" w14:textId="210265C3" w:rsidR="00016C87" w:rsidRDefault="00016C87">
    <w:pPr>
      <w:pStyle w:val="utrang"/>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150E04">
      <w:rPr>
        <w:noProof/>
        <w:sz w:val="26"/>
        <w:szCs w:val="26"/>
      </w:rPr>
      <w:t>4</w:t>
    </w:r>
    <w:r>
      <w:rPr>
        <w:sz w:val="26"/>
        <w:szCs w:val="26"/>
      </w:rPr>
      <w:fldChar w:fldCharType="end"/>
    </w:r>
  </w:p>
  <w:p w14:paraId="392BB726" w14:textId="77777777" w:rsidR="00016C87" w:rsidRDefault="00016C87">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EB63" w14:textId="07948380" w:rsidR="0039043B" w:rsidRPr="00833A4A" w:rsidRDefault="00833A4A" w:rsidP="00833A4A">
    <w:pPr>
      <w:pStyle w:val="utrang"/>
      <w:tabs>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258"/>
    <w:multiLevelType w:val="hybridMultilevel"/>
    <w:tmpl w:val="140C8698"/>
    <w:lvl w:ilvl="0" w:tplc="79262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754FD"/>
    <w:multiLevelType w:val="hybridMultilevel"/>
    <w:tmpl w:val="50F6606A"/>
    <w:lvl w:ilvl="0" w:tplc="7DFCA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D74FA"/>
    <w:multiLevelType w:val="hybridMultilevel"/>
    <w:tmpl w:val="80D291DC"/>
    <w:lvl w:ilvl="0" w:tplc="A34406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9148D"/>
    <w:multiLevelType w:val="multilevel"/>
    <w:tmpl w:val="7D523BFA"/>
    <w:lvl w:ilvl="0">
      <w:start w:val="1"/>
      <w:numFmt w:val="decimal"/>
      <w:lvlText w:val="%1."/>
      <w:lvlJc w:val="left"/>
      <w:pPr>
        <w:ind w:left="1070" w:hanging="360"/>
      </w:pPr>
      <w:rPr>
        <w:rFonts w:hint="default"/>
        <w:b/>
        <w:bCs/>
      </w:rPr>
    </w:lvl>
    <w:lvl w:ilvl="1">
      <w:start w:val="3"/>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1FEA1CCA"/>
    <w:multiLevelType w:val="multilevel"/>
    <w:tmpl w:val="6BC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15AEC"/>
    <w:multiLevelType w:val="hybridMultilevel"/>
    <w:tmpl w:val="DF181744"/>
    <w:lvl w:ilvl="0" w:tplc="A0D6BC9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91036"/>
    <w:multiLevelType w:val="hybridMultilevel"/>
    <w:tmpl w:val="EA4868C6"/>
    <w:lvl w:ilvl="0" w:tplc="A692D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2D6577"/>
    <w:multiLevelType w:val="multilevel"/>
    <w:tmpl w:val="9586B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7E73"/>
    <w:multiLevelType w:val="hybridMultilevel"/>
    <w:tmpl w:val="E0B04AEC"/>
    <w:lvl w:ilvl="0" w:tplc="DB341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F734C3"/>
    <w:multiLevelType w:val="multilevel"/>
    <w:tmpl w:val="D4CC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30D42"/>
    <w:multiLevelType w:val="multilevel"/>
    <w:tmpl w:val="A49C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C299F"/>
    <w:multiLevelType w:val="multilevel"/>
    <w:tmpl w:val="4932933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b/>
        <w:bCs/>
        <w:i w:val="0"/>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B307859"/>
    <w:multiLevelType w:val="multilevel"/>
    <w:tmpl w:val="7B30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30318"/>
    <w:multiLevelType w:val="hybridMultilevel"/>
    <w:tmpl w:val="2B305994"/>
    <w:lvl w:ilvl="0" w:tplc="9612C6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A0355"/>
    <w:multiLevelType w:val="hybridMultilevel"/>
    <w:tmpl w:val="D8AA8DD0"/>
    <w:lvl w:ilvl="0" w:tplc="5334541E">
      <w:start w:val="1"/>
      <w:numFmt w:val="bullet"/>
      <w:lvlText w:val="-"/>
      <w:lvlJc w:val="left"/>
      <w:pPr>
        <w:ind w:left="720" w:hanging="360"/>
      </w:pPr>
      <w:rPr>
        <w:rFonts w:ascii="Times New Roman" w:hAnsi="Times New Roman" w:cs="Times New Roman" w:hint="default"/>
      </w:rPr>
    </w:lvl>
    <w:lvl w:ilvl="1" w:tplc="41941AAE">
      <w:numFmt w:val="decimal"/>
      <w:lvlText w:val=""/>
      <w:lvlJc w:val="left"/>
    </w:lvl>
    <w:lvl w:ilvl="2" w:tplc="EAB009DA">
      <w:numFmt w:val="decimal"/>
      <w:lvlText w:val=""/>
      <w:lvlJc w:val="left"/>
    </w:lvl>
    <w:lvl w:ilvl="3" w:tplc="4272966E">
      <w:numFmt w:val="decimal"/>
      <w:lvlText w:val=""/>
      <w:lvlJc w:val="left"/>
    </w:lvl>
    <w:lvl w:ilvl="4" w:tplc="A58C6BB8">
      <w:numFmt w:val="decimal"/>
      <w:lvlText w:val=""/>
      <w:lvlJc w:val="left"/>
    </w:lvl>
    <w:lvl w:ilvl="5" w:tplc="DC925DD4">
      <w:numFmt w:val="decimal"/>
      <w:lvlText w:val=""/>
      <w:lvlJc w:val="left"/>
    </w:lvl>
    <w:lvl w:ilvl="6" w:tplc="256ABEF4">
      <w:numFmt w:val="decimal"/>
      <w:lvlText w:val=""/>
      <w:lvlJc w:val="left"/>
    </w:lvl>
    <w:lvl w:ilvl="7" w:tplc="48CC44AE">
      <w:numFmt w:val="decimal"/>
      <w:lvlText w:val=""/>
      <w:lvlJc w:val="left"/>
    </w:lvl>
    <w:lvl w:ilvl="8" w:tplc="543AD088">
      <w:numFmt w:val="decimal"/>
      <w:lvlText w:val=""/>
      <w:lvlJc w:val="left"/>
    </w:lvl>
  </w:abstractNum>
  <w:abstractNum w:abstractNumId="15" w15:restartNumberingAfterBreak="0">
    <w:nsid w:val="6290764D"/>
    <w:multiLevelType w:val="multilevel"/>
    <w:tmpl w:val="5620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741641">
    <w:abstractNumId w:val="6"/>
  </w:num>
  <w:num w:numId="2" w16cid:durableId="2092576276">
    <w:abstractNumId w:val="11"/>
  </w:num>
  <w:num w:numId="3" w16cid:durableId="1919824703">
    <w:abstractNumId w:val="2"/>
  </w:num>
  <w:num w:numId="4" w16cid:durableId="141849371">
    <w:abstractNumId w:val="1"/>
  </w:num>
  <w:num w:numId="5" w16cid:durableId="1643004875">
    <w:abstractNumId w:val="3"/>
  </w:num>
  <w:num w:numId="6" w16cid:durableId="838738962">
    <w:abstractNumId w:val="13"/>
  </w:num>
  <w:num w:numId="7" w16cid:durableId="829373835">
    <w:abstractNumId w:val="0"/>
  </w:num>
  <w:num w:numId="8" w16cid:durableId="546917544">
    <w:abstractNumId w:val="8"/>
  </w:num>
  <w:num w:numId="9" w16cid:durableId="1465342871">
    <w:abstractNumId w:val="7"/>
  </w:num>
  <w:num w:numId="10" w16cid:durableId="975528268">
    <w:abstractNumId w:val="10"/>
  </w:num>
  <w:num w:numId="11" w16cid:durableId="2040625604">
    <w:abstractNumId w:val="5"/>
  </w:num>
  <w:num w:numId="12" w16cid:durableId="435952042">
    <w:abstractNumId w:val="9"/>
  </w:num>
  <w:num w:numId="13" w16cid:durableId="684357109">
    <w:abstractNumId w:val="4"/>
  </w:num>
  <w:num w:numId="14" w16cid:durableId="894396077">
    <w:abstractNumId w:val="12"/>
  </w:num>
  <w:num w:numId="15" w16cid:durableId="498274677">
    <w:abstractNumId w:val="14"/>
  </w:num>
  <w:num w:numId="16" w16cid:durableId="2054769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83"/>
    <w:rsid w:val="000005CB"/>
    <w:rsid w:val="00002084"/>
    <w:rsid w:val="000033EE"/>
    <w:rsid w:val="00003AAA"/>
    <w:rsid w:val="00004971"/>
    <w:rsid w:val="00004DDA"/>
    <w:rsid w:val="00010444"/>
    <w:rsid w:val="0001052A"/>
    <w:rsid w:val="00011207"/>
    <w:rsid w:val="000113BA"/>
    <w:rsid w:val="000122F9"/>
    <w:rsid w:val="00014176"/>
    <w:rsid w:val="00016C87"/>
    <w:rsid w:val="000176DA"/>
    <w:rsid w:val="00021C7A"/>
    <w:rsid w:val="00023018"/>
    <w:rsid w:val="00026031"/>
    <w:rsid w:val="000261F7"/>
    <w:rsid w:val="00027FC7"/>
    <w:rsid w:val="00030060"/>
    <w:rsid w:val="00030BCE"/>
    <w:rsid w:val="00031B62"/>
    <w:rsid w:val="00031FC6"/>
    <w:rsid w:val="00033BF0"/>
    <w:rsid w:val="00034094"/>
    <w:rsid w:val="0003428E"/>
    <w:rsid w:val="00035DE8"/>
    <w:rsid w:val="00036B86"/>
    <w:rsid w:val="00037C2B"/>
    <w:rsid w:val="0004017E"/>
    <w:rsid w:val="00040601"/>
    <w:rsid w:val="0004117A"/>
    <w:rsid w:val="00041E9E"/>
    <w:rsid w:val="0004284B"/>
    <w:rsid w:val="000436B5"/>
    <w:rsid w:val="000443D2"/>
    <w:rsid w:val="00044827"/>
    <w:rsid w:val="00047590"/>
    <w:rsid w:val="0004760B"/>
    <w:rsid w:val="00047B34"/>
    <w:rsid w:val="000510AE"/>
    <w:rsid w:val="0005424B"/>
    <w:rsid w:val="00055A52"/>
    <w:rsid w:val="00060F8D"/>
    <w:rsid w:val="0006216D"/>
    <w:rsid w:val="0006238B"/>
    <w:rsid w:val="0006258F"/>
    <w:rsid w:val="00062842"/>
    <w:rsid w:val="00065D02"/>
    <w:rsid w:val="00067172"/>
    <w:rsid w:val="000709D5"/>
    <w:rsid w:val="00070A3D"/>
    <w:rsid w:val="00071B80"/>
    <w:rsid w:val="0007475A"/>
    <w:rsid w:val="00080FBB"/>
    <w:rsid w:val="00083B96"/>
    <w:rsid w:val="000840A0"/>
    <w:rsid w:val="00084709"/>
    <w:rsid w:val="00084774"/>
    <w:rsid w:val="00086115"/>
    <w:rsid w:val="00086D86"/>
    <w:rsid w:val="00086E2A"/>
    <w:rsid w:val="000913B6"/>
    <w:rsid w:val="00091911"/>
    <w:rsid w:val="00092541"/>
    <w:rsid w:val="00092EF5"/>
    <w:rsid w:val="00093DD1"/>
    <w:rsid w:val="00094F26"/>
    <w:rsid w:val="00096BA7"/>
    <w:rsid w:val="00096C0F"/>
    <w:rsid w:val="000A432F"/>
    <w:rsid w:val="000A533A"/>
    <w:rsid w:val="000A78A5"/>
    <w:rsid w:val="000B1091"/>
    <w:rsid w:val="000B14D9"/>
    <w:rsid w:val="000B2303"/>
    <w:rsid w:val="000B2E79"/>
    <w:rsid w:val="000B335F"/>
    <w:rsid w:val="000B7A2F"/>
    <w:rsid w:val="000C12C6"/>
    <w:rsid w:val="000C150D"/>
    <w:rsid w:val="000C27DA"/>
    <w:rsid w:val="000C4475"/>
    <w:rsid w:val="000C5533"/>
    <w:rsid w:val="000C6338"/>
    <w:rsid w:val="000C79B0"/>
    <w:rsid w:val="000C7FAB"/>
    <w:rsid w:val="000D1E32"/>
    <w:rsid w:val="000D2CE5"/>
    <w:rsid w:val="000D3625"/>
    <w:rsid w:val="000E67E1"/>
    <w:rsid w:val="000F0142"/>
    <w:rsid w:val="000F18F6"/>
    <w:rsid w:val="000F3DD2"/>
    <w:rsid w:val="000F420D"/>
    <w:rsid w:val="000F56EF"/>
    <w:rsid w:val="000F6133"/>
    <w:rsid w:val="00100D0C"/>
    <w:rsid w:val="0010107A"/>
    <w:rsid w:val="00105B66"/>
    <w:rsid w:val="0010793E"/>
    <w:rsid w:val="001106E7"/>
    <w:rsid w:val="00111B0B"/>
    <w:rsid w:val="00112071"/>
    <w:rsid w:val="00116FF1"/>
    <w:rsid w:val="001210D0"/>
    <w:rsid w:val="0012345F"/>
    <w:rsid w:val="001247C3"/>
    <w:rsid w:val="00124A72"/>
    <w:rsid w:val="00125C93"/>
    <w:rsid w:val="0012642F"/>
    <w:rsid w:val="00131693"/>
    <w:rsid w:val="00134B6E"/>
    <w:rsid w:val="001373EF"/>
    <w:rsid w:val="00137A5B"/>
    <w:rsid w:val="00137BDF"/>
    <w:rsid w:val="00140EC6"/>
    <w:rsid w:val="001415DB"/>
    <w:rsid w:val="001420E5"/>
    <w:rsid w:val="001422CA"/>
    <w:rsid w:val="00142334"/>
    <w:rsid w:val="001441AC"/>
    <w:rsid w:val="0014449E"/>
    <w:rsid w:val="001460B6"/>
    <w:rsid w:val="00146759"/>
    <w:rsid w:val="001467A6"/>
    <w:rsid w:val="00146F60"/>
    <w:rsid w:val="00147019"/>
    <w:rsid w:val="001472A9"/>
    <w:rsid w:val="00150A24"/>
    <w:rsid w:val="00150E04"/>
    <w:rsid w:val="00153901"/>
    <w:rsid w:val="001541F1"/>
    <w:rsid w:val="001554CD"/>
    <w:rsid w:val="00156A95"/>
    <w:rsid w:val="0015733C"/>
    <w:rsid w:val="00160AD2"/>
    <w:rsid w:val="00160DD1"/>
    <w:rsid w:val="00162003"/>
    <w:rsid w:val="00162A1E"/>
    <w:rsid w:val="001652A0"/>
    <w:rsid w:val="00166889"/>
    <w:rsid w:val="00166931"/>
    <w:rsid w:val="00167B09"/>
    <w:rsid w:val="00167CF4"/>
    <w:rsid w:val="00167D8B"/>
    <w:rsid w:val="00172F42"/>
    <w:rsid w:val="00173BE0"/>
    <w:rsid w:val="00174212"/>
    <w:rsid w:val="00176338"/>
    <w:rsid w:val="00176B64"/>
    <w:rsid w:val="00181F7A"/>
    <w:rsid w:val="00184156"/>
    <w:rsid w:val="00184BFF"/>
    <w:rsid w:val="001876A6"/>
    <w:rsid w:val="00190D67"/>
    <w:rsid w:val="001948FA"/>
    <w:rsid w:val="0019586A"/>
    <w:rsid w:val="00195F06"/>
    <w:rsid w:val="001A08FD"/>
    <w:rsid w:val="001A2151"/>
    <w:rsid w:val="001A2194"/>
    <w:rsid w:val="001A3533"/>
    <w:rsid w:val="001A4183"/>
    <w:rsid w:val="001A6538"/>
    <w:rsid w:val="001A7DF2"/>
    <w:rsid w:val="001B0126"/>
    <w:rsid w:val="001B2F77"/>
    <w:rsid w:val="001B316A"/>
    <w:rsid w:val="001B6797"/>
    <w:rsid w:val="001B6808"/>
    <w:rsid w:val="001B6ABC"/>
    <w:rsid w:val="001B7FC3"/>
    <w:rsid w:val="001C2D18"/>
    <w:rsid w:val="001C3A1E"/>
    <w:rsid w:val="001C463D"/>
    <w:rsid w:val="001C6D72"/>
    <w:rsid w:val="001C7DE8"/>
    <w:rsid w:val="001D01B4"/>
    <w:rsid w:val="001D0FC7"/>
    <w:rsid w:val="001D14DB"/>
    <w:rsid w:val="001D722D"/>
    <w:rsid w:val="001E1B3A"/>
    <w:rsid w:val="001E1E91"/>
    <w:rsid w:val="001E1F16"/>
    <w:rsid w:val="001E2272"/>
    <w:rsid w:val="001E56C6"/>
    <w:rsid w:val="001E67A9"/>
    <w:rsid w:val="001E77B4"/>
    <w:rsid w:val="001F076F"/>
    <w:rsid w:val="001F0BDD"/>
    <w:rsid w:val="001F1572"/>
    <w:rsid w:val="001F1774"/>
    <w:rsid w:val="001F3136"/>
    <w:rsid w:val="001F3EEF"/>
    <w:rsid w:val="001F4507"/>
    <w:rsid w:val="001F4FAD"/>
    <w:rsid w:val="001F6415"/>
    <w:rsid w:val="001F6885"/>
    <w:rsid w:val="001F7B6C"/>
    <w:rsid w:val="001F7EF7"/>
    <w:rsid w:val="00201BAF"/>
    <w:rsid w:val="00203CEC"/>
    <w:rsid w:val="00204E0A"/>
    <w:rsid w:val="00204E55"/>
    <w:rsid w:val="002051E2"/>
    <w:rsid w:val="00206B40"/>
    <w:rsid w:val="00207024"/>
    <w:rsid w:val="002076AD"/>
    <w:rsid w:val="0021121A"/>
    <w:rsid w:val="00211EB8"/>
    <w:rsid w:val="0021265B"/>
    <w:rsid w:val="002132D5"/>
    <w:rsid w:val="00213497"/>
    <w:rsid w:val="00213670"/>
    <w:rsid w:val="0021464C"/>
    <w:rsid w:val="00215450"/>
    <w:rsid w:val="002173D3"/>
    <w:rsid w:val="00220F69"/>
    <w:rsid w:val="00221814"/>
    <w:rsid w:val="002221DB"/>
    <w:rsid w:val="00222326"/>
    <w:rsid w:val="002226FC"/>
    <w:rsid w:val="00222914"/>
    <w:rsid w:val="00222A2D"/>
    <w:rsid w:val="00231C93"/>
    <w:rsid w:val="00233BB5"/>
    <w:rsid w:val="00234574"/>
    <w:rsid w:val="00234EC6"/>
    <w:rsid w:val="00241CCC"/>
    <w:rsid w:val="002423E1"/>
    <w:rsid w:val="00245C22"/>
    <w:rsid w:val="00246267"/>
    <w:rsid w:val="00247586"/>
    <w:rsid w:val="00250C79"/>
    <w:rsid w:val="002541F4"/>
    <w:rsid w:val="002542E1"/>
    <w:rsid w:val="002545EF"/>
    <w:rsid w:val="0025556D"/>
    <w:rsid w:val="00257240"/>
    <w:rsid w:val="00261DC2"/>
    <w:rsid w:val="002620F5"/>
    <w:rsid w:val="00263318"/>
    <w:rsid w:val="00263D06"/>
    <w:rsid w:val="0026404A"/>
    <w:rsid w:val="00264F42"/>
    <w:rsid w:val="00272040"/>
    <w:rsid w:val="002814EA"/>
    <w:rsid w:val="002821FD"/>
    <w:rsid w:val="00283B88"/>
    <w:rsid w:val="002857DD"/>
    <w:rsid w:val="00285E30"/>
    <w:rsid w:val="00292BD6"/>
    <w:rsid w:val="00292D0F"/>
    <w:rsid w:val="00293EF2"/>
    <w:rsid w:val="00295167"/>
    <w:rsid w:val="00296C01"/>
    <w:rsid w:val="00297FA8"/>
    <w:rsid w:val="002A553A"/>
    <w:rsid w:val="002A790C"/>
    <w:rsid w:val="002B0097"/>
    <w:rsid w:val="002B1602"/>
    <w:rsid w:val="002B3125"/>
    <w:rsid w:val="002B6802"/>
    <w:rsid w:val="002B6FDF"/>
    <w:rsid w:val="002B7BEB"/>
    <w:rsid w:val="002C3A74"/>
    <w:rsid w:val="002C5B13"/>
    <w:rsid w:val="002C71A5"/>
    <w:rsid w:val="002D0F57"/>
    <w:rsid w:val="002D1389"/>
    <w:rsid w:val="002D2BD4"/>
    <w:rsid w:val="002D6730"/>
    <w:rsid w:val="002D69F9"/>
    <w:rsid w:val="002D6C67"/>
    <w:rsid w:val="002E0E1E"/>
    <w:rsid w:val="002E4548"/>
    <w:rsid w:val="002E55BB"/>
    <w:rsid w:val="002E5647"/>
    <w:rsid w:val="002E5EBC"/>
    <w:rsid w:val="002E61D8"/>
    <w:rsid w:val="002E624C"/>
    <w:rsid w:val="002E7D0C"/>
    <w:rsid w:val="002F0939"/>
    <w:rsid w:val="002F0A80"/>
    <w:rsid w:val="002F1FCF"/>
    <w:rsid w:val="002F2BDB"/>
    <w:rsid w:val="002F3DE8"/>
    <w:rsid w:val="002F6C24"/>
    <w:rsid w:val="002F7700"/>
    <w:rsid w:val="0030192B"/>
    <w:rsid w:val="003026D2"/>
    <w:rsid w:val="0030699D"/>
    <w:rsid w:val="00307A9A"/>
    <w:rsid w:val="00307ADA"/>
    <w:rsid w:val="0031125A"/>
    <w:rsid w:val="00311796"/>
    <w:rsid w:val="003122B8"/>
    <w:rsid w:val="0031271B"/>
    <w:rsid w:val="0031272D"/>
    <w:rsid w:val="00312DDC"/>
    <w:rsid w:val="00313982"/>
    <w:rsid w:val="0031487D"/>
    <w:rsid w:val="003170C6"/>
    <w:rsid w:val="00320172"/>
    <w:rsid w:val="00320378"/>
    <w:rsid w:val="00320CDA"/>
    <w:rsid w:val="00322841"/>
    <w:rsid w:val="00323573"/>
    <w:rsid w:val="00330E83"/>
    <w:rsid w:val="003322DA"/>
    <w:rsid w:val="003340BD"/>
    <w:rsid w:val="00336DED"/>
    <w:rsid w:val="00337BE0"/>
    <w:rsid w:val="003419DA"/>
    <w:rsid w:val="0034235C"/>
    <w:rsid w:val="00343082"/>
    <w:rsid w:val="003517D7"/>
    <w:rsid w:val="00351E2E"/>
    <w:rsid w:val="00352F66"/>
    <w:rsid w:val="003532D3"/>
    <w:rsid w:val="00354599"/>
    <w:rsid w:val="00356AFF"/>
    <w:rsid w:val="00357500"/>
    <w:rsid w:val="00366D33"/>
    <w:rsid w:val="00366EFC"/>
    <w:rsid w:val="0036728A"/>
    <w:rsid w:val="00370B13"/>
    <w:rsid w:val="00370DFD"/>
    <w:rsid w:val="003710E4"/>
    <w:rsid w:val="00374429"/>
    <w:rsid w:val="00374C46"/>
    <w:rsid w:val="003751C3"/>
    <w:rsid w:val="00381A07"/>
    <w:rsid w:val="00381A72"/>
    <w:rsid w:val="00382665"/>
    <w:rsid w:val="00383E7D"/>
    <w:rsid w:val="00383E98"/>
    <w:rsid w:val="00384633"/>
    <w:rsid w:val="00385966"/>
    <w:rsid w:val="00386CEA"/>
    <w:rsid w:val="00387CC7"/>
    <w:rsid w:val="0039043B"/>
    <w:rsid w:val="003907FF"/>
    <w:rsid w:val="00390908"/>
    <w:rsid w:val="00392058"/>
    <w:rsid w:val="00392F7F"/>
    <w:rsid w:val="00393CA0"/>
    <w:rsid w:val="0039549B"/>
    <w:rsid w:val="0039714A"/>
    <w:rsid w:val="003A30F3"/>
    <w:rsid w:val="003A34CC"/>
    <w:rsid w:val="003A59E5"/>
    <w:rsid w:val="003A619A"/>
    <w:rsid w:val="003A73E4"/>
    <w:rsid w:val="003B20D3"/>
    <w:rsid w:val="003B4BD1"/>
    <w:rsid w:val="003B63B7"/>
    <w:rsid w:val="003B7805"/>
    <w:rsid w:val="003B7899"/>
    <w:rsid w:val="003B7E0E"/>
    <w:rsid w:val="003C0B37"/>
    <w:rsid w:val="003C1D2D"/>
    <w:rsid w:val="003C2381"/>
    <w:rsid w:val="003C379D"/>
    <w:rsid w:val="003C4F3B"/>
    <w:rsid w:val="003C6486"/>
    <w:rsid w:val="003C73B0"/>
    <w:rsid w:val="003C78A7"/>
    <w:rsid w:val="003D1705"/>
    <w:rsid w:val="003D3148"/>
    <w:rsid w:val="003D79F1"/>
    <w:rsid w:val="003E0A7A"/>
    <w:rsid w:val="003E0F61"/>
    <w:rsid w:val="003E161C"/>
    <w:rsid w:val="003E2312"/>
    <w:rsid w:val="003E36CD"/>
    <w:rsid w:val="003E4954"/>
    <w:rsid w:val="003E545E"/>
    <w:rsid w:val="003E6750"/>
    <w:rsid w:val="003E6D71"/>
    <w:rsid w:val="003E7EB4"/>
    <w:rsid w:val="003F05EE"/>
    <w:rsid w:val="003F08C9"/>
    <w:rsid w:val="003F12F1"/>
    <w:rsid w:val="003F2A2E"/>
    <w:rsid w:val="003F35A2"/>
    <w:rsid w:val="003F49AC"/>
    <w:rsid w:val="003F577F"/>
    <w:rsid w:val="003F68A0"/>
    <w:rsid w:val="003F68E5"/>
    <w:rsid w:val="003F78F7"/>
    <w:rsid w:val="0040181F"/>
    <w:rsid w:val="004020EA"/>
    <w:rsid w:val="00402E8F"/>
    <w:rsid w:val="004032A4"/>
    <w:rsid w:val="00403A0F"/>
    <w:rsid w:val="00406FCA"/>
    <w:rsid w:val="0041178E"/>
    <w:rsid w:val="00411C57"/>
    <w:rsid w:val="004123DB"/>
    <w:rsid w:val="00413FE1"/>
    <w:rsid w:val="00414C4F"/>
    <w:rsid w:val="004151BE"/>
    <w:rsid w:val="00416002"/>
    <w:rsid w:val="00417476"/>
    <w:rsid w:val="0042084A"/>
    <w:rsid w:val="0042156C"/>
    <w:rsid w:val="004220B5"/>
    <w:rsid w:val="004242F9"/>
    <w:rsid w:val="0042518F"/>
    <w:rsid w:val="0042629A"/>
    <w:rsid w:val="004267A3"/>
    <w:rsid w:val="00430E9D"/>
    <w:rsid w:val="004317B0"/>
    <w:rsid w:val="00431CFC"/>
    <w:rsid w:val="00431EDB"/>
    <w:rsid w:val="00433E8C"/>
    <w:rsid w:val="00436B3A"/>
    <w:rsid w:val="00440D51"/>
    <w:rsid w:val="00441766"/>
    <w:rsid w:val="00441E08"/>
    <w:rsid w:val="004427D9"/>
    <w:rsid w:val="0044291F"/>
    <w:rsid w:val="0044396F"/>
    <w:rsid w:val="0044633B"/>
    <w:rsid w:val="00446398"/>
    <w:rsid w:val="00452C70"/>
    <w:rsid w:val="004539D7"/>
    <w:rsid w:val="00455745"/>
    <w:rsid w:val="004604C0"/>
    <w:rsid w:val="00460828"/>
    <w:rsid w:val="00460BE4"/>
    <w:rsid w:val="00461F84"/>
    <w:rsid w:val="00462343"/>
    <w:rsid w:val="004629F3"/>
    <w:rsid w:val="0046540D"/>
    <w:rsid w:val="00466A9D"/>
    <w:rsid w:val="00467218"/>
    <w:rsid w:val="0046743D"/>
    <w:rsid w:val="00467E88"/>
    <w:rsid w:val="0047029A"/>
    <w:rsid w:val="004726DE"/>
    <w:rsid w:val="0047346C"/>
    <w:rsid w:val="00473721"/>
    <w:rsid w:val="00473802"/>
    <w:rsid w:val="0047592C"/>
    <w:rsid w:val="004767BA"/>
    <w:rsid w:val="0048270C"/>
    <w:rsid w:val="00484458"/>
    <w:rsid w:val="00485059"/>
    <w:rsid w:val="00485A9D"/>
    <w:rsid w:val="0048612A"/>
    <w:rsid w:val="0049049A"/>
    <w:rsid w:val="00490BB4"/>
    <w:rsid w:val="00491988"/>
    <w:rsid w:val="00492B74"/>
    <w:rsid w:val="00496824"/>
    <w:rsid w:val="004A0167"/>
    <w:rsid w:val="004A0518"/>
    <w:rsid w:val="004A2127"/>
    <w:rsid w:val="004A28E6"/>
    <w:rsid w:val="004A3831"/>
    <w:rsid w:val="004A3D0A"/>
    <w:rsid w:val="004A52BD"/>
    <w:rsid w:val="004A55AF"/>
    <w:rsid w:val="004A780C"/>
    <w:rsid w:val="004B1AA8"/>
    <w:rsid w:val="004B5E4E"/>
    <w:rsid w:val="004C550B"/>
    <w:rsid w:val="004C7BA8"/>
    <w:rsid w:val="004D02B7"/>
    <w:rsid w:val="004D08CB"/>
    <w:rsid w:val="004D437B"/>
    <w:rsid w:val="004D4BDF"/>
    <w:rsid w:val="004D572B"/>
    <w:rsid w:val="004D7E7F"/>
    <w:rsid w:val="004E047D"/>
    <w:rsid w:val="004E0568"/>
    <w:rsid w:val="004E1B9E"/>
    <w:rsid w:val="004E30CD"/>
    <w:rsid w:val="004E3B57"/>
    <w:rsid w:val="004E3B6E"/>
    <w:rsid w:val="004E3BC8"/>
    <w:rsid w:val="004E5425"/>
    <w:rsid w:val="004E717B"/>
    <w:rsid w:val="004E72CC"/>
    <w:rsid w:val="004E7577"/>
    <w:rsid w:val="004E7A5C"/>
    <w:rsid w:val="004F0EB2"/>
    <w:rsid w:val="004F12E3"/>
    <w:rsid w:val="004F25F4"/>
    <w:rsid w:val="004F35DF"/>
    <w:rsid w:val="004F388F"/>
    <w:rsid w:val="00501A57"/>
    <w:rsid w:val="00506078"/>
    <w:rsid w:val="0051057B"/>
    <w:rsid w:val="005125A2"/>
    <w:rsid w:val="00512F12"/>
    <w:rsid w:val="0051653C"/>
    <w:rsid w:val="00516573"/>
    <w:rsid w:val="005172D2"/>
    <w:rsid w:val="00517E8D"/>
    <w:rsid w:val="00520308"/>
    <w:rsid w:val="005205A9"/>
    <w:rsid w:val="00521E0E"/>
    <w:rsid w:val="005234B9"/>
    <w:rsid w:val="005243CC"/>
    <w:rsid w:val="00525AA1"/>
    <w:rsid w:val="00526705"/>
    <w:rsid w:val="00526C9B"/>
    <w:rsid w:val="005301C0"/>
    <w:rsid w:val="005307A8"/>
    <w:rsid w:val="00530CF7"/>
    <w:rsid w:val="00530DC2"/>
    <w:rsid w:val="00531A50"/>
    <w:rsid w:val="00536661"/>
    <w:rsid w:val="00540388"/>
    <w:rsid w:val="00541470"/>
    <w:rsid w:val="005418E0"/>
    <w:rsid w:val="00544409"/>
    <w:rsid w:val="00544E82"/>
    <w:rsid w:val="0055016A"/>
    <w:rsid w:val="005511AF"/>
    <w:rsid w:val="005573D9"/>
    <w:rsid w:val="00557BE0"/>
    <w:rsid w:val="00561500"/>
    <w:rsid w:val="00561E44"/>
    <w:rsid w:val="0057092F"/>
    <w:rsid w:val="005731FE"/>
    <w:rsid w:val="0057343B"/>
    <w:rsid w:val="00573490"/>
    <w:rsid w:val="0057384A"/>
    <w:rsid w:val="0057426D"/>
    <w:rsid w:val="00575BC6"/>
    <w:rsid w:val="00576321"/>
    <w:rsid w:val="00581FD5"/>
    <w:rsid w:val="0058237B"/>
    <w:rsid w:val="00582E58"/>
    <w:rsid w:val="00583E75"/>
    <w:rsid w:val="0058424D"/>
    <w:rsid w:val="00586023"/>
    <w:rsid w:val="005860DF"/>
    <w:rsid w:val="005865FE"/>
    <w:rsid w:val="00586F52"/>
    <w:rsid w:val="005875D4"/>
    <w:rsid w:val="00587C13"/>
    <w:rsid w:val="00592277"/>
    <w:rsid w:val="005A002A"/>
    <w:rsid w:val="005A044E"/>
    <w:rsid w:val="005A2E28"/>
    <w:rsid w:val="005A4121"/>
    <w:rsid w:val="005A5EF8"/>
    <w:rsid w:val="005A6F3C"/>
    <w:rsid w:val="005A7AB8"/>
    <w:rsid w:val="005B05B7"/>
    <w:rsid w:val="005B4047"/>
    <w:rsid w:val="005B73F7"/>
    <w:rsid w:val="005B7693"/>
    <w:rsid w:val="005C01EB"/>
    <w:rsid w:val="005C03B3"/>
    <w:rsid w:val="005C0B26"/>
    <w:rsid w:val="005C1A49"/>
    <w:rsid w:val="005C2AF7"/>
    <w:rsid w:val="005C3D04"/>
    <w:rsid w:val="005C579D"/>
    <w:rsid w:val="005C69D2"/>
    <w:rsid w:val="005D1157"/>
    <w:rsid w:val="005D142E"/>
    <w:rsid w:val="005D2E3F"/>
    <w:rsid w:val="005D39FC"/>
    <w:rsid w:val="005D43AD"/>
    <w:rsid w:val="005D4FCE"/>
    <w:rsid w:val="005D5891"/>
    <w:rsid w:val="005D6859"/>
    <w:rsid w:val="005D7720"/>
    <w:rsid w:val="005E12B4"/>
    <w:rsid w:val="005E4837"/>
    <w:rsid w:val="005E52BC"/>
    <w:rsid w:val="005E5BF2"/>
    <w:rsid w:val="005E6431"/>
    <w:rsid w:val="005E6C7A"/>
    <w:rsid w:val="005E6D50"/>
    <w:rsid w:val="005E7B9F"/>
    <w:rsid w:val="005F072A"/>
    <w:rsid w:val="005F2007"/>
    <w:rsid w:val="006031EF"/>
    <w:rsid w:val="006037C4"/>
    <w:rsid w:val="0060458A"/>
    <w:rsid w:val="00605F10"/>
    <w:rsid w:val="006060FA"/>
    <w:rsid w:val="00610B27"/>
    <w:rsid w:val="00610E67"/>
    <w:rsid w:val="00610E87"/>
    <w:rsid w:val="00611E5F"/>
    <w:rsid w:val="00611F54"/>
    <w:rsid w:val="00613B11"/>
    <w:rsid w:val="0061590F"/>
    <w:rsid w:val="0061729A"/>
    <w:rsid w:val="00620A29"/>
    <w:rsid w:val="006233C9"/>
    <w:rsid w:val="00623633"/>
    <w:rsid w:val="0062364E"/>
    <w:rsid w:val="0062488C"/>
    <w:rsid w:val="006262DF"/>
    <w:rsid w:val="0063192F"/>
    <w:rsid w:val="00633C8C"/>
    <w:rsid w:val="00634968"/>
    <w:rsid w:val="00635319"/>
    <w:rsid w:val="0063607E"/>
    <w:rsid w:val="00636B0D"/>
    <w:rsid w:val="00642A21"/>
    <w:rsid w:val="00643729"/>
    <w:rsid w:val="00644B48"/>
    <w:rsid w:val="00645831"/>
    <w:rsid w:val="00645A20"/>
    <w:rsid w:val="006504AE"/>
    <w:rsid w:val="00651832"/>
    <w:rsid w:val="00652C4B"/>
    <w:rsid w:val="00652E57"/>
    <w:rsid w:val="0065381F"/>
    <w:rsid w:val="00656CB1"/>
    <w:rsid w:val="006574BD"/>
    <w:rsid w:val="006576D3"/>
    <w:rsid w:val="006648D9"/>
    <w:rsid w:val="00665FFC"/>
    <w:rsid w:val="0066774C"/>
    <w:rsid w:val="006678C4"/>
    <w:rsid w:val="00670F39"/>
    <w:rsid w:val="00671A04"/>
    <w:rsid w:val="006720E7"/>
    <w:rsid w:val="00672B35"/>
    <w:rsid w:val="00673489"/>
    <w:rsid w:val="00673BE3"/>
    <w:rsid w:val="006769BC"/>
    <w:rsid w:val="00676E81"/>
    <w:rsid w:val="006800B6"/>
    <w:rsid w:val="00680898"/>
    <w:rsid w:val="00681831"/>
    <w:rsid w:val="00681E4B"/>
    <w:rsid w:val="0068289B"/>
    <w:rsid w:val="00682C5C"/>
    <w:rsid w:val="00683043"/>
    <w:rsid w:val="0068304D"/>
    <w:rsid w:val="00685FC2"/>
    <w:rsid w:val="00686450"/>
    <w:rsid w:val="0068645B"/>
    <w:rsid w:val="00687139"/>
    <w:rsid w:val="0069009F"/>
    <w:rsid w:val="00691011"/>
    <w:rsid w:val="006942E4"/>
    <w:rsid w:val="00694F67"/>
    <w:rsid w:val="0069758C"/>
    <w:rsid w:val="006A0EBD"/>
    <w:rsid w:val="006A16BC"/>
    <w:rsid w:val="006A4316"/>
    <w:rsid w:val="006A68F4"/>
    <w:rsid w:val="006A6DC2"/>
    <w:rsid w:val="006B056D"/>
    <w:rsid w:val="006B093C"/>
    <w:rsid w:val="006B0F5C"/>
    <w:rsid w:val="006B28F7"/>
    <w:rsid w:val="006B4177"/>
    <w:rsid w:val="006B5429"/>
    <w:rsid w:val="006B54E3"/>
    <w:rsid w:val="006B5F79"/>
    <w:rsid w:val="006B769A"/>
    <w:rsid w:val="006C02C6"/>
    <w:rsid w:val="006C728E"/>
    <w:rsid w:val="006D01CD"/>
    <w:rsid w:val="006D060E"/>
    <w:rsid w:val="006D0893"/>
    <w:rsid w:val="006D2393"/>
    <w:rsid w:val="006D2688"/>
    <w:rsid w:val="006D3689"/>
    <w:rsid w:val="006D4083"/>
    <w:rsid w:val="006D4E65"/>
    <w:rsid w:val="006D6B93"/>
    <w:rsid w:val="006D71CD"/>
    <w:rsid w:val="006E389E"/>
    <w:rsid w:val="006E4D10"/>
    <w:rsid w:val="006E4FA7"/>
    <w:rsid w:val="006E6C41"/>
    <w:rsid w:val="006E78EB"/>
    <w:rsid w:val="006F0538"/>
    <w:rsid w:val="006F087D"/>
    <w:rsid w:val="006F37FE"/>
    <w:rsid w:val="006F4B93"/>
    <w:rsid w:val="006F5664"/>
    <w:rsid w:val="006F76B4"/>
    <w:rsid w:val="00705168"/>
    <w:rsid w:val="0070655D"/>
    <w:rsid w:val="007070F9"/>
    <w:rsid w:val="00707156"/>
    <w:rsid w:val="00710972"/>
    <w:rsid w:val="00711F8F"/>
    <w:rsid w:val="00712411"/>
    <w:rsid w:val="007135E1"/>
    <w:rsid w:val="007156CD"/>
    <w:rsid w:val="00716F94"/>
    <w:rsid w:val="00717878"/>
    <w:rsid w:val="00717EBC"/>
    <w:rsid w:val="00720816"/>
    <w:rsid w:val="00721026"/>
    <w:rsid w:val="00721C0A"/>
    <w:rsid w:val="0072234D"/>
    <w:rsid w:val="00722732"/>
    <w:rsid w:val="00722CA7"/>
    <w:rsid w:val="00724D53"/>
    <w:rsid w:val="00725A8E"/>
    <w:rsid w:val="00725F91"/>
    <w:rsid w:val="00726D6F"/>
    <w:rsid w:val="00727230"/>
    <w:rsid w:val="007308E9"/>
    <w:rsid w:val="00731462"/>
    <w:rsid w:val="0073403F"/>
    <w:rsid w:val="00734CED"/>
    <w:rsid w:val="00735B76"/>
    <w:rsid w:val="007404AD"/>
    <w:rsid w:val="00742428"/>
    <w:rsid w:val="007443DD"/>
    <w:rsid w:val="00744AD9"/>
    <w:rsid w:val="007451B9"/>
    <w:rsid w:val="00745AFC"/>
    <w:rsid w:val="007467D0"/>
    <w:rsid w:val="00746B78"/>
    <w:rsid w:val="00746C74"/>
    <w:rsid w:val="00752E20"/>
    <w:rsid w:val="00760234"/>
    <w:rsid w:val="00764142"/>
    <w:rsid w:val="00765116"/>
    <w:rsid w:val="00765D30"/>
    <w:rsid w:val="00766148"/>
    <w:rsid w:val="00772638"/>
    <w:rsid w:val="007745CF"/>
    <w:rsid w:val="00775341"/>
    <w:rsid w:val="00775642"/>
    <w:rsid w:val="00775AF8"/>
    <w:rsid w:val="0077625D"/>
    <w:rsid w:val="00776469"/>
    <w:rsid w:val="00781656"/>
    <w:rsid w:val="007819D2"/>
    <w:rsid w:val="007845EF"/>
    <w:rsid w:val="007852BC"/>
    <w:rsid w:val="00785564"/>
    <w:rsid w:val="00785F33"/>
    <w:rsid w:val="007861B6"/>
    <w:rsid w:val="00786872"/>
    <w:rsid w:val="0079225E"/>
    <w:rsid w:val="00792E23"/>
    <w:rsid w:val="007962FA"/>
    <w:rsid w:val="007A031F"/>
    <w:rsid w:val="007A0878"/>
    <w:rsid w:val="007A2C2B"/>
    <w:rsid w:val="007A4D20"/>
    <w:rsid w:val="007A59D6"/>
    <w:rsid w:val="007A64D7"/>
    <w:rsid w:val="007A688F"/>
    <w:rsid w:val="007B04A5"/>
    <w:rsid w:val="007B1EDD"/>
    <w:rsid w:val="007B1F10"/>
    <w:rsid w:val="007B29D7"/>
    <w:rsid w:val="007B378C"/>
    <w:rsid w:val="007B4645"/>
    <w:rsid w:val="007B6DED"/>
    <w:rsid w:val="007B743B"/>
    <w:rsid w:val="007C3349"/>
    <w:rsid w:val="007C4E9B"/>
    <w:rsid w:val="007D156C"/>
    <w:rsid w:val="007D3123"/>
    <w:rsid w:val="007D36AE"/>
    <w:rsid w:val="007D3A81"/>
    <w:rsid w:val="007D5471"/>
    <w:rsid w:val="007D66D6"/>
    <w:rsid w:val="007D79BF"/>
    <w:rsid w:val="007E618C"/>
    <w:rsid w:val="007E696D"/>
    <w:rsid w:val="007E6BE0"/>
    <w:rsid w:val="007F0373"/>
    <w:rsid w:val="007F070E"/>
    <w:rsid w:val="007F17A8"/>
    <w:rsid w:val="007F2A83"/>
    <w:rsid w:val="007F3212"/>
    <w:rsid w:val="007F370D"/>
    <w:rsid w:val="007F59E0"/>
    <w:rsid w:val="007F5D4A"/>
    <w:rsid w:val="008002C6"/>
    <w:rsid w:val="008029C2"/>
    <w:rsid w:val="00803026"/>
    <w:rsid w:val="00803070"/>
    <w:rsid w:val="00804148"/>
    <w:rsid w:val="00804681"/>
    <w:rsid w:val="008052F7"/>
    <w:rsid w:val="008102C3"/>
    <w:rsid w:val="00810350"/>
    <w:rsid w:val="008108BB"/>
    <w:rsid w:val="00811059"/>
    <w:rsid w:val="008134C4"/>
    <w:rsid w:val="00814545"/>
    <w:rsid w:val="0081658D"/>
    <w:rsid w:val="0082057C"/>
    <w:rsid w:val="00820672"/>
    <w:rsid w:val="00820CE1"/>
    <w:rsid w:val="008219B5"/>
    <w:rsid w:val="00825C1B"/>
    <w:rsid w:val="00825C69"/>
    <w:rsid w:val="00827B9C"/>
    <w:rsid w:val="00827E23"/>
    <w:rsid w:val="00830FCB"/>
    <w:rsid w:val="00832D36"/>
    <w:rsid w:val="00833A4A"/>
    <w:rsid w:val="00834600"/>
    <w:rsid w:val="00836B2A"/>
    <w:rsid w:val="00837664"/>
    <w:rsid w:val="0084057C"/>
    <w:rsid w:val="00840D47"/>
    <w:rsid w:val="00841466"/>
    <w:rsid w:val="00842AE9"/>
    <w:rsid w:val="00846A6A"/>
    <w:rsid w:val="00847ABF"/>
    <w:rsid w:val="00851879"/>
    <w:rsid w:val="008534E9"/>
    <w:rsid w:val="00853A63"/>
    <w:rsid w:val="00853C00"/>
    <w:rsid w:val="008567D8"/>
    <w:rsid w:val="00857544"/>
    <w:rsid w:val="00861124"/>
    <w:rsid w:val="00861438"/>
    <w:rsid w:val="00863053"/>
    <w:rsid w:val="00863F41"/>
    <w:rsid w:val="00864ED1"/>
    <w:rsid w:val="00865008"/>
    <w:rsid w:val="00865641"/>
    <w:rsid w:val="0086693F"/>
    <w:rsid w:val="008700D2"/>
    <w:rsid w:val="008719CC"/>
    <w:rsid w:val="00871C38"/>
    <w:rsid w:val="0087356C"/>
    <w:rsid w:val="00873B82"/>
    <w:rsid w:val="0087421E"/>
    <w:rsid w:val="0087496B"/>
    <w:rsid w:val="008756B2"/>
    <w:rsid w:val="008760B4"/>
    <w:rsid w:val="00876AD1"/>
    <w:rsid w:val="00876CFD"/>
    <w:rsid w:val="00877580"/>
    <w:rsid w:val="008802B4"/>
    <w:rsid w:val="00881674"/>
    <w:rsid w:val="008838A0"/>
    <w:rsid w:val="00883AE2"/>
    <w:rsid w:val="00884751"/>
    <w:rsid w:val="00890832"/>
    <w:rsid w:val="00890BBC"/>
    <w:rsid w:val="00892503"/>
    <w:rsid w:val="008933C0"/>
    <w:rsid w:val="00894E83"/>
    <w:rsid w:val="0089729A"/>
    <w:rsid w:val="008A019F"/>
    <w:rsid w:val="008A0CE4"/>
    <w:rsid w:val="008A15A7"/>
    <w:rsid w:val="008A2568"/>
    <w:rsid w:val="008A323B"/>
    <w:rsid w:val="008A3C8B"/>
    <w:rsid w:val="008A44F4"/>
    <w:rsid w:val="008A54B5"/>
    <w:rsid w:val="008A7D09"/>
    <w:rsid w:val="008A7E18"/>
    <w:rsid w:val="008B00D8"/>
    <w:rsid w:val="008B07BF"/>
    <w:rsid w:val="008B200A"/>
    <w:rsid w:val="008B251A"/>
    <w:rsid w:val="008B4E71"/>
    <w:rsid w:val="008B50AA"/>
    <w:rsid w:val="008B7D87"/>
    <w:rsid w:val="008C0101"/>
    <w:rsid w:val="008C062B"/>
    <w:rsid w:val="008C2749"/>
    <w:rsid w:val="008C2BA4"/>
    <w:rsid w:val="008C3144"/>
    <w:rsid w:val="008C784D"/>
    <w:rsid w:val="008D0269"/>
    <w:rsid w:val="008D0BF7"/>
    <w:rsid w:val="008D25FC"/>
    <w:rsid w:val="008D5040"/>
    <w:rsid w:val="008D5D82"/>
    <w:rsid w:val="008D633A"/>
    <w:rsid w:val="008D6530"/>
    <w:rsid w:val="008D74A2"/>
    <w:rsid w:val="008E20DF"/>
    <w:rsid w:val="008E2511"/>
    <w:rsid w:val="008E29DD"/>
    <w:rsid w:val="008E3213"/>
    <w:rsid w:val="008E3D0D"/>
    <w:rsid w:val="008E4330"/>
    <w:rsid w:val="008E5B5D"/>
    <w:rsid w:val="008E702E"/>
    <w:rsid w:val="008E7E55"/>
    <w:rsid w:val="008F1679"/>
    <w:rsid w:val="008F1E7F"/>
    <w:rsid w:val="008F3AC5"/>
    <w:rsid w:val="008F426A"/>
    <w:rsid w:val="008F4823"/>
    <w:rsid w:val="008F49E0"/>
    <w:rsid w:val="008F4BD2"/>
    <w:rsid w:val="008F641C"/>
    <w:rsid w:val="008F7DD5"/>
    <w:rsid w:val="00900D1E"/>
    <w:rsid w:val="00901872"/>
    <w:rsid w:val="00901DC1"/>
    <w:rsid w:val="00902A5C"/>
    <w:rsid w:val="00903B0F"/>
    <w:rsid w:val="00903CA5"/>
    <w:rsid w:val="00903EC5"/>
    <w:rsid w:val="0090661C"/>
    <w:rsid w:val="00906FD7"/>
    <w:rsid w:val="009105E8"/>
    <w:rsid w:val="00913068"/>
    <w:rsid w:val="00914D8D"/>
    <w:rsid w:val="009153E3"/>
    <w:rsid w:val="00915C7D"/>
    <w:rsid w:val="00915D14"/>
    <w:rsid w:val="00917163"/>
    <w:rsid w:val="009177EB"/>
    <w:rsid w:val="00917F3B"/>
    <w:rsid w:val="00920208"/>
    <w:rsid w:val="00922996"/>
    <w:rsid w:val="00923097"/>
    <w:rsid w:val="00924823"/>
    <w:rsid w:val="0092597A"/>
    <w:rsid w:val="00931725"/>
    <w:rsid w:val="009323AE"/>
    <w:rsid w:val="00932BE8"/>
    <w:rsid w:val="00932D59"/>
    <w:rsid w:val="00933C9C"/>
    <w:rsid w:val="00933F78"/>
    <w:rsid w:val="009346C2"/>
    <w:rsid w:val="00936626"/>
    <w:rsid w:val="0093673F"/>
    <w:rsid w:val="00936A3E"/>
    <w:rsid w:val="00936D99"/>
    <w:rsid w:val="00937A16"/>
    <w:rsid w:val="00942A66"/>
    <w:rsid w:val="00945D29"/>
    <w:rsid w:val="00946213"/>
    <w:rsid w:val="00946619"/>
    <w:rsid w:val="00946695"/>
    <w:rsid w:val="0095387D"/>
    <w:rsid w:val="00957F79"/>
    <w:rsid w:val="0096021D"/>
    <w:rsid w:val="0096061D"/>
    <w:rsid w:val="009619E6"/>
    <w:rsid w:val="0096548E"/>
    <w:rsid w:val="00966D6A"/>
    <w:rsid w:val="009701FF"/>
    <w:rsid w:val="00971F40"/>
    <w:rsid w:val="0097241B"/>
    <w:rsid w:val="00972551"/>
    <w:rsid w:val="00972BC5"/>
    <w:rsid w:val="00973CE7"/>
    <w:rsid w:val="009762B1"/>
    <w:rsid w:val="0097781E"/>
    <w:rsid w:val="00980065"/>
    <w:rsid w:val="00980ABA"/>
    <w:rsid w:val="00982628"/>
    <w:rsid w:val="00982C37"/>
    <w:rsid w:val="00982C9C"/>
    <w:rsid w:val="00982E47"/>
    <w:rsid w:val="0098330B"/>
    <w:rsid w:val="009900ED"/>
    <w:rsid w:val="009902C8"/>
    <w:rsid w:val="0099036C"/>
    <w:rsid w:val="00990678"/>
    <w:rsid w:val="00991D4C"/>
    <w:rsid w:val="0099306F"/>
    <w:rsid w:val="00995B5F"/>
    <w:rsid w:val="00997D2B"/>
    <w:rsid w:val="009A03BA"/>
    <w:rsid w:val="009A08B1"/>
    <w:rsid w:val="009A1B3A"/>
    <w:rsid w:val="009A3DAF"/>
    <w:rsid w:val="009A6117"/>
    <w:rsid w:val="009B0374"/>
    <w:rsid w:val="009B1640"/>
    <w:rsid w:val="009B2A77"/>
    <w:rsid w:val="009B5592"/>
    <w:rsid w:val="009C046E"/>
    <w:rsid w:val="009C2976"/>
    <w:rsid w:val="009C545B"/>
    <w:rsid w:val="009C572B"/>
    <w:rsid w:val="009C6DD2"/>
    <w:rsid w:val="009D35F5"/>
    <w:rsid w:val="009D469C"/>
    <w:rsid w:val="009D5958"/>
    <w:rsid w:val="009D7D4A"/>
    <w:rsid w:val="009E1D41"/>
    <w:rsid w:val="009E382E"/>
    <w:rsid w:val="009E4B39"/>
    <w:rsid w:val="009F0BFB"/>
    <w:rsid w:val="009F0F44"/>
    <w:rsid w:val="009F2B16"/>
    <w:rsid w:val="009F3203"/>
    <w:rsid w:val="009F42E0"/>
    <w:rsid w:val="009F6E14"/>
    <w:rsid w:val="009F6FDD"/>
    <w:rsid w:val="00A003E7"/>
    <w:rsid w:val="00A076FF"/>
    <w:rsid w:val="00A10F80"/>
    <w:rsid w:val="00A12510"/>
    <w:rsid w:val="00A12EA8"/>
    <w:rsid w:val="00A238AE"/>
    <w:rsid w:val="00A25904"/>
    <w:rsid w:val="00A273ED"/>
    <w:rsid w:val="00A33B34"/>
    <w:rsid w:val="00A34EBC"/>
    <w:rsid w:val="00A356CC"/>
    <w:rsid w:val="00A35D79"/>
    <w:rsid w:val="00A3600E"/>
    <w:rsid w:val="00A40CF9"/>
    <w:rsid w:val="00A4107E"/>
    <w:rsid w:val="00A42A47"/>
    <w:rsid w:val="00A44B70"/>
    <w:rsid w:val="00A45059"/>
    <w:rsid w:val="00A451D7"/>
    <w:rsid w:val="00A47435"/>
    <w:rsid w:val="00A47952"/>
    <w:rsid w:val="00A479E1"/>
    <w:rsid w:val="00A542C6"/>
    <w:rsid w:val="00A57F5F"/>
    <w:rsid w:val="00A602A6"/>
    <w:rsid w:val="00A605F7"/>
    <w:rsid w:val="00A61A3E"/>
    <w:rsid w:val="00A62807"/>
    <w:rsid w:val="00A63A55"/>
    <w:rsid w:val="00A70F39"/>
    <w:rsid w:val="00A71185"/>
    <w:rsid w:val="00A71625"/>
    <w:rsid w:val="00A72A42"/>
    <w:rsid w:val="00A72D02"/>
    <w:rsid w:val="00A72EEB"/>
    <w:rsid w:val="00A72FBB"/>
    <w:rsid w:val="00A73570"/>
    <w:rsid w:val="00A7378B"/>
    <w:rsid w:val="00A74628"/>
    <w:rsid w:val="00A7564A"/>
    <w:rsid w:val="00A772F0"/>
    <w:rsid w:val="00A77514"/>
    <w:rsid w:val="00A82123"/>
    <w:rsid w:val="00A82BFA"/>
    <w:rsid w:val="00A83A6D"/>
    <w:rsid w:val="00A87030"/>
    <w:rsid w:val="00A9133B"/>
    <w:rsid w:val="00A91AC9"/>
    <w:rsid w:val="00A91BFE"/>
    <w:rsid w:val="00A91C31"/>
    <w:rsid w:val="00A92709"/>
    <w:rsid w:val="00A9294E"/>
    <w:rsid w:val="00A9436F"/>
    <w:rsid w:val="00A961CE"/>
    <w:rsid w:val="00AA1239"/>
    <w:rsid w:val="00AA1E46"/>
    <w:rsid w:val="00AA2907"/>
    <w:rsid w:val="00AA2D8A"/>
    <w:rsid w:val="00AA6022"/>
    <w:rsid w:val="00AA6A9F"/>
    <w:rsid w:val="00AB1288"/>
    <w:rsid w:val="00AB1ADA"/>
    <w:rsid w:val="00AB2058"/>
    <w:rsid w:val="00AB509C"/>
    <w:rsid w:val="00AB51F9"/>
    <w:rsid w:val="00AB6C35"/>
    <w:rsid w:val="00AB6DB5"/>
    <w:rsid w:val="00AB77C1"/>
    <w:rsid w:val="00AB7831"/>
    <w:rsid w:val="00AC1C8D"/>
    <w:rsid w:val="00AC233E"/>
    <w:rsid w:val="00AC28EB"/>
    <w:rsid w:val="00AC37C0"/>
    <w:rsid w:val="00AC4398"/>
    <w:rsid w:val="00AC4C3A"/>
    <w:rsid w:val="00AC52E0"/>
    <w:rsid w:val="00AC7F11"/>
    <w:rsid w:val="00AD0EE9"/>
    <w:rsid w:val="00AD154F"/>
    <w:rsid w:val="00AD1648"/>
    <w:rsid w:val="00AD2B68"/>
    <w:rsid w:val="00AD2CBF"/>
    <w:rsid w:val="00AD3883"/>
    <w:rsid w:val="00AD68C0"/>
    <w:rsid w:val="00AE01B1"/>
    <w:rsid w:val="00AE0EBB"/>
    <w:rsid w:val="00AE3F14"/>
    <w:rsid w:val="00AE4AD6"/>
    <w:rsid w:val="00AE5396"/>
    <w:rsid w:val="00AE6521"/>
    <w:rsid w:val="00AE6E47"/>
    <w:rsid w:val="00AF2AFB"/>
    <w:rsid w:val="00AF436F"/>
    <w:rsid w:val="00AF4654"/>
    <w:rsid w:val="00AF4769"/>
    <w:rsid w:val="00AF4ED8"/>
    <w:rsid w:val="00AF6977"/>
    <w:rsid w:val="00AF7445"/>
    <w:rsid w:val="00B0072A"/>
    <w:rsid w:val="00B01E3E"/>
    <w:rsid w:val="00B0439B"/>
    <w:rsid w:val="00B04ADE"/>
    <w:rsid w:val="00B06DD7"/>
    <w:rsid w:val="00B07CD4"/>
    <w:rsid w:val="00B10347"/>
    <w:rsid w:val="00B109E6"/>
    <w:rsid w:val="00B129F8"/>
    <w:rsid w:val="00B12C83"/>
    <w:rsid w:val="00B1711D"/>
    <w:rsid w:val="00B221B8"/>
    <w:rsid w:val="00B223D9"/>
    <w:rsid w:val="00B23554"/>
    <w:rsid w:val="00B25B96"/>
    <w:rsid w:val="00B264C2"/>
    <w:rsid w:val="00B26639"/>
    <w:rsid w:val="00B26697"/>
    <w:rsid w:val="00B311C2"/>
    <w:rsid w:val="00B322B1"/>
    <w:rsid w:val="00B32D29"/>
    <w:rsid w:val="00B33932"/>
    <w:rsid w:val="00B3405B"/>
    <w:rsid w:val="00B357DF"/>
    <w:rsid w:val="00B367E0"/>
    <w:rsid w:val="00B36866"/>
    <w:rsid w:val="00B41A2B"/>
    <w:rsid w:val="00B44F16"/>
    <w:rsid w:val="00B46AEE"/>
    <w:rsid w:val="00B470A8"/>
    <w:rsid w:val="00B526BB"/>
    <w:rsid w:val="00B558C1"/>
    <w:rsid w:val="00B56E1D"/>
    <w:rsid w:val="00B572CA"/>
    <w:rsid w:val="00B603DC"/>
    <w:rsid w:val="00B60669"/>
    <w:rsid w:val="00B60B71"/>
    <w:rsid w:val="00B6180D"/>
    <w:rsid w:val="00B63437"/>
    <w:rsid w:val="00B6393C"/>
    <w:rsid w:val="00B63981"/>
    <w:rsid w:val="00B64EB4"/>
    <w:rsid w:val="00B662DB"/>
    <w:rsid w:val="00B70474"/>
    <w:rsid w:val="00B71CAD"/>
    <w:rsid w:val="00B76878"/>
    <w:rsid w:val="00B84760"/>
    <w:rsid w:val="00B863BE"/>
    <w:rsid w:val="00B875C2"/>
    <w:rsid w:val="00B90672"/>
    <w:rsid w:val="00B907BD"/>
    <w:rsid w:val="00B938F8"/>
    <w:rsid w:val="00B94E03"/>
    <w:rsid w:val="00B94FFF"/>
    <w:rsid w:val="00B95CA7"/>
    <w:rsid w:val="00B95E27"/>
    <w:rsid w:val="00B96D86"/>
    <w:rsid w:val="00BA2EB0"/>
    <w:rsid w:val="00BA3237"/>
    <w:rsid w:val="00BA3551"/>
    <w:rsid w:val="00BA35C8"/>
    <w:rsid w:val="00BA3A74"/>
    <w:rsid w:val="00BA440F"/>
    <w:rsid w:val="00BA458C"/>
    <w:rsid w:val="00BA4DAB"/>
    <w:rsid w:val="00BA4FCB"/>
    <w:rsid w:val="00BA57D5"/>
    <w:rsid w:val="00BA5B81"/>
    <w:rsid w:val="00BB046A"/>
    <w:rsid w:val="00BB0E73"/>
    <w:rsid w:val="00BB241E"/>
    <w:rsid w:val="00BB5B4E"/>
    <w:rsid w:val="00BC0499"/>
    <w:rsid w:val="00BC3524"/>
    <w:rsid w:val="00BC3F14"/>
    <w:rsid w:val="00BC5AFB"/>
    <w:rsid w:val="00BC76A8"/>
    <w:rsid w:val="00BC7C63"/>
    <w:rsid w:val="00BD04E3"/>
    <w:rsid w:val="00BD1AF8"/>
    <w:rsid w:val="00BD63CD"/>
    <w:rsid w:val="00BE01BE"/>
    <w:rsid w:val="00BE0BF9"/>
    <w:rsid w:val="00BE2A03"/>
    <w:rsid w:val="00BE637B"/>
    <w:rsid w:val="00BE711A"/>
    <w:rsid w:val="00BE7174"/>
    <w:rsid w:val="00BF098A"/>
    <w:rsid w:val="00BF101F"/>
    <w:rsid w:val="00BF1198"/>
    <w:rsid w:val="00BF1820"/>
    <w:rsid w:val="00BF1CED"/>
    <w:rsid w:val="00BF1D77"/>
    <w:rsid w:val="00BF391E"/>
    <w:rsid w:val="00BF39CD"/>
    <w:rsid w:val="00BF499E"/>
    <w:rsid w:val="00BF5411"/>
    <w:rsid w:val="00BF55A0"/>
    <w:rsid w:val="00BF5E17"/>
    <w:rsid w:val="00BF67B3"/>
    <w:rsid w:val="00BF7710"/>
    <w:rsid w:val="00C0070A"/>
    <w:rsid w:val="00C0086B"/>
    <w:rsid w:val="00C0166F"/>
    <w:rsid w:val="00C02B8B"/>
    <w:rsid w:val="00C030B0"/>
    <w:rsid w:val="00C03C14"/>
    <w:rsid w:val="00C07F3D"/>
    <w:rsid w:val="00C10956"/>
    <w:rsid w:val="00C11566"/>
    <w:rsid w:val="00C12FA1"/>
    <w:rsid w:val="00C13FDF"/>
    <w:rsid w:val="00C14448"/>
    <w:rsid w:val="00C154BF"/>
    <w:rsid w:val="00C16077"/>
    <w:rsid w:val="00C172AB"/>
    <w:rsid w:val="00C17302"/>
    <w:rsid w:val="00C21FD6"/>
    <w:rsid w:val="00C23068"/>
    <w:rsid w:val="00C23AA2"/>
    <w:rsid w:val="00C272AB"/>
    <w:rsid w:val="00C2731E"/>
    <w:rsid w:val="00C3057C"/>
    <w:rsid w:val="00C31776"/>
    <w:rsid w:val="00C33E1D"/>
    <w:rsid w:val="00C34180"/>
    <w:rsid w:val="00C34F0D"/>
    <w:rsid w:val="00C3584D"/>
    <w:rsid w:val="00C35888"/>
    <w:rsid w:val="00C35DE3"/>
    <w:rsid w:val="00C36F68"/>
    <w:rsid w:val="00C374FB"/>
    <w:rsid w:val="00C37FE4"/>
    <w:rsid w:val="00C40F33"/>
    <w:rsid w:val="00C41133"/>
    <w:rsid w:val="00C44954"/>
    <w:rsid w:val="00C44F32"/>
    <w:rsid w:val="00C45506"/>
    <w:rsid w:val="00C477D8"/>
    <w:rsid w:val="00C47AC8"/>
    <w:rsid w:val="00C47C14"/>
    <w:rsid w:val="00C506B7"/>
    <w:rsid w:val="00C524B8"/>
    <w:rsid w:val="00C57128"/>
    <w:rsid w:val="00C60D48"/>
    <w:rsid w:val="00C61B0E"/>
    <w:rsid w:val="00C61FCC"/>
    <w:rsid w:val="00C65791"/>
    <w:rsid w:val="00C662B1"/>
    <w:rsid w:val="00C668D3"/>
    <w:rsid w:val="00C677C6"/>
    <w:rsid w:val="00C728F5"/>
    <w:rsid w:val="00C73BA6"/>
    <w:rsid w:val="00C74F4F"/>
    <w:rsid w:val="00C82C81"/>
    <w:rsid w:val="00C84682"/>
    <w:rsid w:val="00C851D2"/>
    <w:rsid w:val="00C87240"/>
    <w:rsid w:val="00C904E0"/>
    <w:rsid w:val="00C936AE"/>
    <w:rsid w:val="00C938B8"/>
    <w:rsid w:val="00CA031D"/>
    <w:rsid w:val="00CA136E"/>
    <w:rsid w:val="00CA1523"/>
    <w:rsid w:val="00CA1CDF"/>
    <w:rsid w:val="00CA2773"/>
    <w:rsid w:val="00CA2C18"/>
    <w:rsid w:val="00CA607D"/>
    <w:rsid w:val="00CA63DD"/>
    <w:rsid w:val="00CA7BBB"/>
    <w:rsid w:val="00CB139B"/>
    <w:rsid w:val="00CB1E36"/>
    <w:rsid w:val="00CB25FE"/>
    <w:rsid w:val="00CB289F"/>
    <w:rsid w:val="00CB34DF"/>
    <w:rsid w:val="00CB54C3"/>
    <w:rsid w:val="00CB59EE"/>
    <w:rsid w:val="00CC1541"/>
    <w:rsid w:val="00CC1F35"/>
    <w:rsid w:val="00CC3122"/>
    <w:rsid w:val="00CC4DBD"/>
    <w:rsid w:val="00CC51B7"/>
    <w:rsid w:val="00CC77DD"/>
    <w:rsid w:val="00CD125C"/>
    <w:rsid w:val="00CD1540"/>
    <w:rsid w:val="00CD1B32"/>
    <w:rsid w:val="00CD1EB0"/>
    <w:rsid w:val="00CD282A"/>
    <w:rsid w:val="00CD31ED"/>
    <w:rsid w:val="00CD68F6"/>
    <w:rsid w:val="00CE0C50"/>
    <w:rsid w:val="00CE1870"/>
    <w:rsid w:val="00CE414D"/>
    <w:rsid w:val="00CF146F"/>
    <w:rsid w:val="00CF332C"/>
    <w:rsid w:val="00D03667"/>
    <w:rsid w:val="00D03CEB"/>
    <w:rsid w:val="00D058D4"/>
    <w:rsid w:val="00D05C79"/>
    <w:rsid w:val="00D06A3B"/>
    <w:rsid w:val="00D0760F"/>
    <w:rsid w:val="00D124A7"/>
    <w:rsid w:val="00D13070"/>
    <w:rsid w:val="00D131F8"/>
    <w:rsid w:val="00D13436"/>
    <w:rsid w:val="00D140BE"/>
    <w:rsid w:val="00D144EB"/>
    <w:rsid w:val="00D15A7A"/>
    <w:rsid w:val="00D16CC5"/>
    <w:rsid w:val="00D178FF"/>
    <w:rsid w:val="00D23430"/>
    <w:rsid w:val="00D23B6A"/>
    <w:rsid w:val="00D24101"/>
    <w:rsid w:val="00D2418B"/>
    <w:rsid w:val="00D245D8"/>
    <w:rsid w:val="00D271BE"/>
    <w:rsid w:val="00D30311"/>
    <w:rsid w:val="00D30D69"/>
    <w:rsid w:val="00D31F71"/>
    <w:rsid w:val="00D320F7"/>
    <w:rsid w:val="00D32883"/>
    <w:rsid w:val="00D34B51"/>
    <w:rsid w:val="00D34CDE"/>
    <w:rsid w:val="00D36661"/>
    <w:rsid w:val="00D403A9"/>
    <w:rsid w:val="00D409AC"/>
    <w:rsid w:val="00D41569"/>
    <w:rsid w:val="00D43E19"/>
    <w:rsid w:val="00D46FFE"/>
    <w:rsid w:val="00D51418"/>
    <w:rsid w:val="00D51E45"/>
    <w:rsid w:val="00D536C7"/>
    <w:rsid w:val="00D55693"/>
    <w:rsid w:val="00D55F4E"/>
    <w:rsid w:val="00D604BD"/>
    <w:rsid w:val="00D66326"/>
    <w:rsid w:val="00D66DDD"/>
    <w:rsid w:val="00D70B48"/>
    <w:rsid w:val="00D72851"/>
    <w:rsid w:val="00D72DD2"/>
    <w:rsid w:val="00D7440F"/>
    <w:rsid w:val="00D74516"/>
    <w:rsid w:val="00D74670"/>
    <w:rsid w:val="00D74776"/>
    <w:rsid w:val="00D764F1"/>
    <w:rsid w:val="00D77338"/>
    <w:rsid w:val="00D77622"/>
    <w:rsid w:val="00D807C1"/>
    <w:rsid w:val="00D815EC"/>
    <w:rsid w:val="00D8165C"/>
    <w:rsid w:val="00D82237"/>
    <w:rsid w:val="00D823AF"/>
    <w:rsid w:val="00D83BBE"/>
    <w:rsid w:val="00D87B36"/>
    <w:rsid w:val="00D91456"/>
    <w:rsid w:val="00D91B2F"/>
    <w:rsid w:val="00D974AC"/>
    <w:rsid w:val="00D97C2A"/>
    <w:rsid w:val="00DA16D3"/>
    <w:rsid w:val="00DA1A6C"/>
    <w:rsid w:val="00DA1E64"/>
    <w:rsid w:val="00DB0D72"/>
    <w:rsid w:val="00DB1E0B"/>
    <w:rsid w:val="00DB462F"/>
    <w:rsid w:val="00DB64F4"/>
    <w:rsid w:val="00DB7675"/>
    <w:rsid w:val="00DB7E3D"/>
    <w:rsid w:val="00DC1EAF"/>
    <w:rsid w:val="00DC2AA6"/>
    <w:rsid w:val="00DC46A6"/>
    <w:rsid w:val="00DC6C30"/>
    <w:rsid w:val="00DC6DE6"/>
    <w:rsid w:val="00DC7863"/>
    <w:rsid w:val="00DD0C48"/>
    <w:rsid w:val="00DD26B2"/>
    <w:rsid w:val="00DD4184"/>
    <w:rsid w:val="00DD4D9B"/>
    <w:rsid w:val="00DE1C3E"/>
    <w:rsid w:val="00DE6986"/>
    <w:rsid w:val="00DE78AC"/>
    <w:rsid w:val="00DE7935"/>
    <w:rsid w:val="00DE7D43"/>
    <w:rsid w:val="00DF1B48"/>
    <w:rsid w:val="00DF33E2"/>
    <w:rsid w:val="00DF3BC8"/>
    <w:rsid w:val="00DF40B0"/>
    <w:rsid w:val="00DF4F0D"/>
    <w:rsid w:val="00DF7A9A"/>
    <w:rsid w:val="00E00201"/>
    <w:rsid w:val="00E002BD"/>
    <w:rsid w:val="00E015A3"/>
    <w:rsid w:val="00E0280F"/>
    <w:rsid w:val="00E05743"/>
    <w:rsid w:val="00E0637E"/>
    <w:rsid w:val="00E06C6E"/>
    <w:rsid w:val="00E06F43"/>
    <w:rsid w:val="00E07F3B"/>
    <w:rsid w:val="00E10760"/>
    <w:rsid w:val="00E11133"/>
    <w:rsid w:val="00E12683"/>
    <w:rsid w:val="00E13085"/>
    <w:rsid w:val="00E13CD3"/>
    <w:rsid w:val="00E1416F"/>
    <w:rsid w:val="00E15FAA"/>
    <w:rsid w:val="00E17550"/>
    <w:rsid w:val="00E228B0"/>
    <w:rsid w:val="00E2574D"/>
    <w:rsid w:val="00E26129"/>
    <w:rsid w:val="00E27465"/>
    <w:rsid w:val="00E32A7C"/>
    <w:rsid w:val="00E404E5"/>
    <w:rsid w:val="00E418B3"/>
    <w:rsid w:val="00E4199C"/>
    <w:rsid w:val="00E42C3D"/>
    <w:rsid w:val="00E437B1"/>
    <w:rsid w:val="00E43AD3"/>
    <w:rsid w:val="00E43D25"/>
    <w:rsid w:val="00E44B65"/>
    <w:rsid w:val="00E44BF6"/>
    <w:rsid w:val="00E456C7"/>
    <w:rsid w:val="00E51D50"/>
    <w:rsid w:val="00E520E3"/>
    <w:rsid w:val="00E52280"/>
    <w:rsid w:val="00E52D18"/>
    <w:rsid w:val="00E533BA"/>
    <w:rsid w:val="00E5352E"/>
    <w:rsid w:val="00E5374C"/>
    <w:rsid w:val="00E54800"/>
    <w:rsid w:val="00E55C26"/>
    <w:rsid w:val="00E578DE"/>
    <w:rsid w:val="00E616A6"/>
    <w:rsid w:val="00E63666"/>
    <w:rsid w:val="00E65CAE"/>
    <w:rsid w:val="00E6622A"/>
    <w:rsid w:val="00E675D3"/>
    <w:rsid w:val="00E67A8A"/>
    <w:rsid w:val="00E705D9"/>
    <w:rsid w:val="00E70EAE"/>
    <w:rsid w:val="00E714F3"/>
    <w:rsid w:val="00E71C33"/>
    <w:rsid w:val="00E72F06"/>
    <w:rsid w:val="00E74C59"/>
    <w:rsid w:val="00E77B0C"/>
    <w:rsid w:val="00E80639"/>
    <w:rsid w:val="00E82DA5"/>
    <w:rsid w:val="00E833A4"/>
    <w:rsid w:val="00E8395B"/>
    <w:rsid w:val="00E859C2"/>
    <w:rsid w:val="00E86845"/>
    <w:rsid w:val="00E87889"/>
    <w:rsid w:val="00E879FE"/>
    <w:rsid w:val="00E87A3B"/>
    <w:rsid w:val="00E909E7"/>
    <w:rsid w:val="00E90A36"/>
    <w:rsid w:val="00E92031"/>
    <w:rsid w:val="00E92F83"/>
    <w:rsid w:val="00E92FCB"/>
    <w:rsid w:val="00E9332A"/>
    <w:rsid w:val="00E94AEE"/>
    <w:rsid w:val="00E957C4"/>
    <w:rsid w:val="00E95AF7"/>
    <w:rsid w:val="00E97397"/>
    <w:rsid w:val="00EA4D48"/>
    <w:rsid w:val="00EA541B"/>
    <w:rsid w:val="00EA62E3"/>
    <w:rsid w:val="00EB054C"/>
    <w:rsid w:val="00EB0A4B"/>
    <w:rsid w:val="00EB14FF"/>
    <w:rsid w:val="00EB201E"/>
    <w:rsid w:val="00EB26BB"/>
    <w:rsid w:val="00EB30B1"/>
    <w:rsid w:val="00EB39E4"/>
    <w:rsid w:val="00EB3B6D"/>
    <w:rsid w:val="00EB4CFD"/>
    <w:rsid w:val="00EB6638"/>
    <w:rsid w:val="00EB6CE4"/>
    <w:rsid w:val="00EC1380"/>
    <w:rsid w:val="00EC1E9F"/>
    <w:rsid w:val="00EC21E9"/>
    <w:rsid w:val="00EC3450"/>
    <w:rsid w:val="00EC44A2"/>
    <w:rsid w:val="00EC50A6"/>
    <w:rsid w:val="00EC61E1"/>
    <w:rsid w:val="00EC62EB"/>
    <w:rsid w:val="00EC6CD2"/>
    <w:rsid w:val="00ED0CC1"/>
    <w:rsid w:val="00ED112D"/>
    <w:rsid w:val="00ED29DC"/>
    <w:rsid w:val="00ED4500"/>
    <w:rsid w:val="00ED4A29"/>
    <w:rsid w:val="00ED6CC4"/>
    <w:rsid w:val="00ED7144"/>
    <w:rsid w:val="00EE15BD"/>
    <w:rsid w:val="00EE25A1"/>
    <w:rsid w:val="00EE2CA7"/>
    <w:rsid w:val="00EE2F72"/>
    <w:rsid w:val="00EE64E0"/>
    <w:rsid w:val="00EF07A2"/>
    <w:rsid w:val="00EF0D09"/>
    <w:rsid w:val="00EF1080"/>
    <w:rsid w:val="00EF2744"/>
    <w:rsid w:val="00EF2917"/>
    <w:rsid w:val="00EF4B99"/>
    <w:rsid w:val="00EF4CD5"/>
    <w:rsid w:val="00EF687D"/>
    <w:rsid w:val="00F02A6C"/>
    <w:rsid w:val="00F03894"/>
    <w:rsid w:val="00F0680D"/>
    <w:rsid w:val="00F1048F"/>
    <w:rsid w:val="00F105F5"/>
    <w:rsid w:val="00F10AB7"/>
    <w:rsid w:val="00F11241"/>
    <w:rsid w:val="00F15C10"/>
    <w:rsid w:val="00F16403"/>
    <w:rsid w:val="00F16B5F"/>
    <w:rsid w:val="00F17795"/>
    <w:rsid w:val="00F214B5"/>
    <w:rsid w:val="00F22E93"/>
    <w:rsid w:val="00F267D9"/>
    <w:rsid w:val="00F26BED"/>
    <w:rsid w:val="00F3060A"/>
    <w:rsid w:val="00F31114"/>
    <w:rsid w:val="00F3185E"/>
    <w:rsid w:val="00F34026"/>
    <w:rsid w:val="00F3427F"/>
    <w:rsid w:val="00F355CD"/>
    <w:rsid w:val="00F4069D"/>
    <w:rsid w:val="00F410F6"/>
    <w:rsid w:val="00F41248"/>
    <w:rsid w:val="00F4153E"/>
    <w:rsid w:val="00F4355F"/>
    <w:rsid w:val="00F43ED0"/>
    <w:rsid w:val="00F4514D"/>
    <w:rsid w:val="00F45B63"/>
    <w:rsid w:val="00F45C47"/>
    <w:rsid w:val="00F5153B"/>
    <w:rsid w:val="00F52983"/>
    <w:rsid w:val="00F54C59"/>
    <w:rsid w:val="00F5605C"/>
    <w:rsid w:val="00F57B54"/>
    <w:rsid w:val="00F57F08"/>
    <w:rsid w:val="00F637D5"/>
    <w:rsid w:val="00F64CF4"/>
    <w:rsid w:val="00F65C4F"/>
    <w:rsid w:val="00F66204"/>
    <w:rsid w:val="00F663C6"/>
    <w:rsid w:val="00F67FA1"/>
    <w:rsid w:val="00F716B5"/>
    <w:rsid w:val="00F72A76"/>
    <w:rsid w:val="00F8376F"/>
    <w:rsid w:val="00F84182"/>
    <w:rsid w:val="00F857A4"/>
    <w:rsid w:val="00F86FEF"/>
    <w:rsid w:val="00F879DE"/>
    <w:rsid w:val="00F87A81"/>
    <w:rsid w:val="00F93133"/>
    <w:rsid w:val="00F94D37"/>
    <w:rsid w:val="00F96966"/>
    <w:rsid w:val="00F9793C"/>
    <w:rsid w:val="00FA36AE"/>
    <w:rsid w:val="00FA403A"/>
    <w:rsid w:val="00FB007A"/>
    <w:rsid w:val="00FB2D35"/>
    <w:rsid w:val="00FB365C"/>
    <w:rsid w:val="00FB39BD"/>
    <w:rsid w:val="00FB3BF9"/>
    <w:rsid w:val="00FB4A2C"/>
    <w:rsid w:val="00FB50D2"/>
    <w:rsid w:val="00FB5F0C"/>
    <w:rsid w:val="00FB7577"/>
    <w:rsid w:val="00FB7580"/>
    <w:rsid w:val="00FC1727"/>
    <w:rsid w:val="00FC6E81"/>
    <w:rsid w:val="00FC71AA"/>
    <w:rsid w:val="00FD0F90"/>
    <w:rsid w:val="00FD10D6"/>
    <w:rsid w:val="00FD209F"/>
    <w:rsid w:val="00FD3753"/>
    <w:rsid w:val="00FD43BE"/>
    <w:rsid w:val="00FD5082"/>
    <w:rsid w:val="00FD7C73"/>
    <w:rsid w:val="00FE0CCC"/>
    <w:rsid w:val="00FE1526"/>
    <w:rsid w:val="00FE168B"/>
    <w:rsid w:val="00FE22F9"/>
    <w:rsid w:val="00FE27E7"/>
    <w:rsid w:val="00FE3831"/>
    <w:rsid w:val="00FE54A2"/>
    <w:rsid w:val="27EDF830"/>
    <w:rsid w:val="BDDF1AD1"/>
    <w:rsid w:val="FBE22B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0778"/>
  <w15:chartTrackingRefBased/>
  <w15:docId w15:val="{E5B41737-0A57-4F15-B9D9-860FCA64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sz w:val="28"/>
      <w:szCs w:val="28"/>
    </w:rPr>
  </w:style>
  <w:style w:type="paragraph" w:styleId="u1">
    <w:name w:val="heading 1"/>
    <w:basedOn w:val="Binhthng"/>
    <w:next w:val="Binhthng"/>
    <w:link w:val="u1Char"/>
    <w:uiPriority w:val="9"/>
    <w:qFormat/>
    <w:pPr>
      <w:keepNext/>
      <w:spacing w:before="240" w:after="60"/>
      <w:outlineLvl w:val="0"/>
    </w:pPr>
    <w:rPr>
      <w:rFonts w:ascii="Calibri Light" w:hAnsi="Calibri Light"/>
      <w:b/>
      <w:bCs/>
      <w:kern w:val="32"/>
      <w:sz w:val="32"/>
      <w:szCs w:val="32"/>
    </w:rPr>
  </w:style>
  <w:style w:type="paragraph" w:styleId="u2">
    <w:name w:val="heading 2"/>
    <w:basedOn w:val="Binhthng"/>
    <w:next w:val="Binhthng"/>
    <w:link w:val="u2Char"/>
    <w:uiPriority w:val="9"/>
    <w:qFormat/>
    <w:pPr>
      <w:keepNext/>
      <w:spacing w:before="240" w:after="60"/>
      <w:outlineLvl w:val="1"/>
    </w:pPr>
    <w:rPr>
      <w:rFonts w:ascii="Cambria" w:hAnsi="Cambria"/>
      <w:b/>
      <w:bCs/>
      <w:i/>
      <w:iCs/>
    </w:rPr>
  </w:style>
  <w:style w:type="paragraph" w:styleId="u3">
    <w:name w:val="heading 3"/>
    <w:basedOn w:val="Binhthng"/>
    <w:next w:val="Binhthng"/>
    <w:link w:val="u3Char"/>
    <w:uiPriority w:val="9"/>
    <w:qFormat/>
    <w:pPr>
      <w:keepNext/>
      <w:spacing w:before="240" w:after="60"/>
      <w:outlineLvl w:val="2"/>
    </w:pPr>
    <w:rPr>
      <w:rFonts w:ascii="Calibri Light" w:hAnsi="Calibri Light"/>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Pr>
      <w:rFonts w:ascii="Calibri Light" w:eastAsia="Times New Roman" w:hAnsi="Calibri Light" w:cs="Times New Roman"/>
      <w:b/>
      <w:bCs/>
      <w:kern w:val="32"/>
      <w:sz w:val="32"/>
      <w:szCs w:val="32"/>
    </w:rPr>
  </w:style>
  <w:style w:type="character" w:customStyle="1" w:styleId="u2Char">
    <w:name w:val="Đầu đề 2 Char"/>
    <w:link w:val="u2"/>
    <w:uiPriority w:val="9"/>
    <w:semiHidden/>
    <w:locked/>
    <w:rPr>
      <w:rFonts w:ascii="Cambria" w:eastAsia="Times New Roman" w:hAnsi="Cambria" w:cs="Times New Roman"/>
      <w:b/>
      <w:bCs/>
      <w:i/>
      <w:iCs/>
      <w:sz w:val="28"/>
      <w:szCs w:val="28"/>
    </w:rPr>
  </w:style>
  <w:style w:type="character" w:customStyle="1" w:styleId="u3Char">
    <w:name w:val="Đầu đề 3 Char"/>
    <w:link w:val="u3"/>
    <w:uiPriority w:val="9"/>
    <w:rPr>
      <w:rFonts w:ascii="Calibri Light" w:eastAsia="Times New Roman" w:hAnsi="Calibri Light" w:cs="Times New Roman"/>
      <w:b/>
      <w:bCs/>
      <w:sz w:val="26"/>
      <w:szCs w:val="26"/>
    </w:rPr>
  </w:style>
  <w:style w:type="paragraph" w:styleId="Bongchuthich">
    <w:name w:val="Balloon Text"/>
    <w:basedOn w:val="Binhthng"/>
    <w:link w:val="BongchuthichChar"/>
    <w:uiPriority w:val="99"/>
    <w:unhideWhenUsed/>
    <w:rPr>
      <w:rFonts w:ascii="Segoe UI" w:hAnsi="Segoe UI"/>
      <w:sz w:val="18"/>
      <w:szCs w:val="18"/>
    </w:rPr>
  </w:style>
  <w:style w:type="character" w:customStyle="1" w:styleId="BongchuthichChar">
    <w:name w:val="Bóng chú thích Char"/>
    <w:link w:val="Bongchuthich"/>
    <w:uiPriority w:val="99"/>
    <w:semiHidden/>
    <w:rPr>
      <w:rFonts w:ascii="Segoe UI" w:hAnsi="Segoe UI" w:cs="Segoe UI"/>
      <w:sz w:val="18"/>
      <w:szCs w:val="18"/>
    </w:rPr>
  </w:style>
  <w:style w:type="paragraph" w:styleId="ThnVnban">
    <w:name w:val="Body Text"/>
    <w:basedOn w:val="Binhthng"/>
    <w:link w:val="ThnVnbanChar"/>
    <w:uiPriority w:val="99"/>
    <w:semiHidden/>
    <w:pPr>
      <w:jc w:val="center"/>
    </w:pPr>
  </w:style>
  <w:style w:type="character" w:customStyle="1" w:styleId="ThnVnbanChar">
    <w:name w:val="Thân Văn bản Char"/>
    <w:link w:val="ThnVnban"/>
    <w:uiPriority w:val="99"/>
    <w:semiHidden/>
    <w:locked/>
    <w:rPr>
      <w:rFonts w:cs="Times New Roman"/>
      <w:sz w:val="28"/>
      <w:szCs w:val="28"/>
    </w:rPr>
  </w:style>
  <w:style w:type="paragraph" w:styleId="Thnvnban2">
    <w:name w:val="Body Text 2"/>
    <w:basedOn w:val="Binhthng"/>
    <w:link w:val="Thnvnban2Char"/>
    <w:uiPriority w:val="99"/>
    <w:pPr>
      <w:spacing w:after="120"/>
      <w:jc w:val="both"/>
    </w:pPr>
  </w:style>
  <w:style w:type="character" w:customStyle="1" w:styleId="Thnvnban2Char">
    <w:name w:val="Thân văn bản 2 Char"/>
    <w:link w:val="Thnvnban2"/>
    <w:uiPriority w:val="99"/>
    <w:locked/>
    <w:rPr>
      <w:rFonts w:cs="Times New Roman"/>
      <w:sz w:val="28"/>
      <w:szCs w:val="28"/>
    </w:rPr>
  </w:style>
  <w:style w:type="paragraph" w:styleId="Thnvnban3">
    <w:name w:val="Body Text 3"/>
    <w:basedOn w:val="Binhthng"/>
    <w:link w:val="Thnvnban3Char"/>
    <w:uiPriority w:val="99"/>
    <w:unhideWhenUsed/>
    <w:pPr>
      <w:spacing w:after="120"/>
    </w:pPr>
    <w:rPr>
      <w:sz w:val="16"/>
      <w:szCs w:val="16"/>
    </w:rPr>
  </w:style>
  <w:style w:type="character" w:customStyle="1" w:styleId="Thnvnban3Char">
    <w:name w:val="Thân văn bản 3 Char"/>
    <w:link w:val="Thnvnban3"/>
    <w:uiPriority w:val="99"/>
    <w:semiHidden/>
    <w:rPr>
      <w:sz w:val="16"/>
      <w:szCs w:val="16"/>
    </w:rPr>
  </w:style>
  <w:style w:type="paragraph" w:styleId="ThutlThnVnban">
    <w:name w:val="Body Text Indent"/>
    <w:basedOn w:val="Binhthng"/>
    <w:link w:val="ThutlThnVnbanChar"/>
    <w:uiPriority w:val="99"/>
    <w:semiHidden/>
    <w:pPr>
      <w:spacing w:after="120"/>
      <w:ind w:firstLine="720"/>
      <w:jc w:val="both"/>
    </w:pPr>
  </w:style>
  <w:style w:type="character" w:customStyle="1" w:styleId="ThutlThnVnbanChar">
    <w:name w:val="Thụt lề Thân Văn bản Char"/>
    <w:link w:val="ThutlThnVnban"/>
    <w:uiPriority w:val="99"/>
    <w:semiHidden/>
    <w:locked/>
    <w:rPr>
      <w:rFonts w:cs="Times New Roman"/>
      <w:sz w:val="28"/>
      <w:szCs w:val="28"/>
    </w:rPr>
  </w:style>
  <w:style w:type="paragraph" w:styleId="ThnvnbanThutl2">
    <w:name w:val="Body Text Indent 2"/>
    <w:basedOn w:val="Binhthng"/>
    <w:link w:val="ThnvnbanThutl2Char"/>
    <w:uiPriority w:val="99"/>
    <w:unhideWhenUsed/>
    <w:pPr>
      <w:spacing w:after="120" w:line="480" w:lineRule="auto"/>
      <w:ind w:left="283"/>
    </w:pPr>
  </w:style>
  <w:style w:type="character" w:customStyle="1" w:styleId="ThnvnbanThutl2Char">
    <w:name w:val="Thân văn bản Thụt lề 2 Char"/>
    <w:link w:val="ThnvnbanThutl2"/>
    <w:uiPriority w:val="99"/>
    <w:semiHidden/>
    <w:rPr>
      <w:sz w:val="28"/>
      <w:szCs w:val="28"/>
    </w:rPr>
  </w:style>
  <w:style w:type="character" w:styleId="ThamchiuChuthich">
    <w:name w:val="annotation reference"/>
    <w:uiPriority w:val="99"/>
    <w:unhideWhenUsed/>
    <w:rPr>
      <w:sz w:val="16"/>
      <w:szCs w:val="16"/>
    </w:rPr>
  </w:style>
  <w:style w:type="paragraph" w:styleId="VnbanChuthich">
    <w:name w:val="annotation text"/>
    <w:basedOn w:val="Binhthng"/>
    <w:link w:val="VnbanChuthichChar"/>
    <w:uiPriority w:val="99"/>
    <w:unhideWhenUsed/>
    <w:rPr>
      <w:sz w:val="20"/>
      <w:szCs w:val="20"/>
    </w:rPr>
  </w:style>
  <w:style w:type="character" w:customStyle="1" w:styleId="VnbanChuthichChar">
    <w:name w:val="Văn bản Chú thích Char"/>
    <w:link w:val="VnbanChuthich"/>
    <w:uiPriority w:val="99"/>
    <w:semiHidden/>
  </w:style>
  <w:style w:type="paragraph" w:styleId="ChuChuthich">
    <w:name w:val="annotation subject"/>
    <w:basedOn w:val="VnbanChuthich"/>
    <w:next w:val="VnbanChuthich"/>
    <w:link w:val="ChuChuthichChar"/>
    <w:uiPriority w:val="99"/>
    <w:unhideWhenUsed/>
    <w:rPr>
      <w:b/>
      <w:bCs/>
    </w:rPr>
  </w:style>
  <w:style w:type="character" w:customStyle="1" w:styleId="ChuChuthichChar">
    <w:name w:val="Chủ đề Chú thích Char"/>
    <w:link w:val="ChuChuthich"/>
    <w:uiPriority w:val="99"/>
    <w:semiHidden/>
    <w:rPr>
      <w:b/>
      <w:bCs/>
    </w:rPr>
  </w:style>
  <w:style w:type="paragraph" w:styleId="Chntrang">
    <w:name w:val="footer"/>
    <w:basedOn w:val="Binhthng"/>
    <w:link w:val="ChntrangChar"/>
    <w:uiPriority w:val="99"/>
    <w:unhideWhenUsed/>
    <w:pPr>
      <w:tabs>
        <w:tab w:val="center" w:pos="4680"/>
        <w:tab w:val="right" w:pos="9360"/>
      </w:tabs>
    </w:pPr>
  </w:style>
  <w:style w:type="character" w:customStyle="1" w:styleId="ChntrangChar">
    <w:name w:val="Chân trang Char"/>
    <w:link w:val="Chntrang"/>
    <w:uiPriority w:val="99"/>
    <w:locked/>
    <w:rPr>
      <w:rFonts w:cs="Times New Roman"/>
      <w:sz w:val="28"/>
      <w:szCs w:val="28"/>
    </w:rPr>
  </w:style>
  <w:style w:type="character" w:styleId="ThamchiuCcchu">
    <w:name w:val="footnote reference"/>
    <w:aliases w:val="Footnote,Footnote text,ftref,BearingPoint,16 Point,Superscript 6 Point,fr,Footnote Text1,Footnote Text Char Char Char Char Char Char Ch Char Char Char Char Char Char C,f,Ref,de nota al pie,Footnote + Arial,10 pt,Black"/>
    <w:uiPriority w:val="99"/>
    <w:unhideWhenUsed/>
    <w:qFormat/>
    <w:rPr>
      <w:vertAlign w:val="superscript"/>
    </w:rPr>
  </w:style>
  <w:style w:type="paragraph" w:styleId="VnbanCcchu">
    <w:name w:val="footnote text"/>
    <w:aliases w:val="Footnote Text Char Char Char Char Char,Footnote Text Char Char Char Char Char Char Ch,Footnote Text Char Char Char Char Char Char Ch Char,Footnote Text Char Char Char Char Char Char Ch Char Char Char,single space,fn,footnote text"/>
    <w:basedOn w:val="Binhthng"/>
    <w:link w:val="VnbanCcchuChar"/>
    <w:unhideWhenUsed/>
    <w:qFormat/>
    <w:rPr>
      <w:rFonts w:eastAsia="Arial"/>
      <w:sz w:val="20"/>
      <w:szCs w:val="20"/>
    </w:rPr>
  </w:style>
  <w:style w:type="character" w:customStyle="1" w:styleId="VnbanCcchuChar">
    <w:name w:val="Văn bản Cước chú Char"/>
    <w:aliases w:val="Footnote Text Char Char Char Char Char Char,Footnote Text Char Char Char Char Char Char Ch Char1,Footnote Text Char Char Char Char Char Char Ch Char Char,Footnote Text Char Char Char Char Char Char Ch Char Char Char Char,fn Char"/>
    <w:link w:val="VnbanCcchu"/>
    <w:rPr>
      <w:rFonts w:eastAsia="Arial"/>
      <w:lang w:eastAsia="en-US"/>
    </w:rPr>
  </w:style>
  <w:style w:type="paragraph" w:styleId="utrang">
    <w:name w:val="header"/>
    <w:basedOn w:val="Binhthng"/>
    <w:link w:val="utrangChar"/>
    <w:uiPriority w:val="99"/>
    <w:pPr>
      <w:tabs>
        <w:tab w:val="center" w:pos="4320"/>
        <w:tab w:val="right" w:pos="8640"/>
      </w:tabs>
    </w:pPr>
  </w:style>
  <w:style w:type="character" w:customStyle="1" w:styleId="utrangChar">
    <w:name w:val="Đầu trang Char"/>
    <w:link w:val="utrang"/>
    <w:uiPriority w:val="99"/>
    <w:locked/>
    <w:rPr>
      <w:rFonts w:cs="Times New Roman"/>
      <w:sz w:val="28"/>
      <w:szCs w:val="28"/>
    </w:rPr>
  </w:style>
  <w:style w:type="character" w:styleId="Siuktni">
    <w:name w:val="Hyperlink"/>
    <w:uiPriority w:val="99"/>
    <w:unhideWhenUsed/>
    <w:rPr>
      <w:color w:val="0563C1"/>
      <w:u w:val="single"/>
    </w:rPr>
  </w:style>
  <w:style w:type="paragraph" w:styleId="ThngthngWeb">
    <w:name w:val="Normal (Web)"/>
    <w:basedOn w:val="Binhthng"/>
    <w:link w:val="ThngthngWebChar"/>
    <w:uiPriority w:val="99"/>
    <w:qFormat/>
    <w:pPr>
      <w:spacing w:before="100" w:beforeAutospacing="1" w:after="100" w:afterAutospacing="1"/>
    </w:pPr>
    <w:rPr>
      <w:sz w:val="24"/>
      <w:szCs w:val="24"/>
    </w:rPr>
  </w:style>
  <w:style w:type="character" w:styleId="Strang">
    <w:name w:val="page number"/>
    <w:uiPriority w:val="99"/>
    <w:semiHidden/>
    <w:rPr>
      <w:rFonts w:cs="Times New Roman"/>
    </w:rPr>
  </w:style>
  <w:style w:type="character" w:styleId="Manh">
    <w:name w:val="Strong"/>
    <w:uiPriority w:val="22"/>
    <w:qFormat/>
    <w:rPr>
      <w:b/>
      <w:bCs/>
    </w:rPr>
  </w:style>
  <w:style w:type="table" w:styleId="LiBang">
    <w:name w:val="Table Grid"/>
    <w:basedOn w:val="BangThngthng"/>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next w:val="Binhthng"/>
    <w:semiHidden/>
    <w:pPr>
      <w:spacing w:before="120" w:after="120" w:line="312" w:lineRule="auto"/>
    </w:pPr>
  </w:style>
  <w:style w:type="character" w:customStyle="1" w:styleId="UnresolvedMention1">
    <w:name w:val="Unresolved Mention1"/>
    <w:uiPriority w:val="99"/>
    <w:unhideWhenUsed/>
    <w:rPr>
      <w:color w:val="605E5C"/>
      <w:shd w:val="clear" w:color="auto" w:fill="E1DFDD"/>
    </w:rPr>
  </w:style>
  <w:style w:type="paragraph" w:styleId="oancuaDanhsach">
    <w:name w:val="List Paragraph"/>
    <w:basedOn w:val="Binhthng"/>
    <w:qFormat/>
    <w:pPr>
      <w:spacing w:after="160" w:line="259" w:lineRule="auto"/>
      <w:ind w:left="720"/>
      <w:contextualSpacing/>
    </w:pPr>
    <w:rPr>
      <w:rFonts w:ascii="Arial" w:eastAsia="Arial" w:hAnsi="Arial"/>
      <w:sz w:val="22"/>
      <w:szCs w:val="22"/>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rsid w:val="008B50AA"/>
    <w:rPr>
      <w:rFonts w:ascii="Times New Roman" w:hAnsi="Times New Roman" w:cs="Times New Roman" w:hint="default"/>
      <w:b w:val="0"/>
      <w:bCs w:val="0"/>
      <w:i w:val="0"/>
      <w:iCs w:val="0"/>
      <w:color w:val="000000"/>
      <w:sz w:val="28"/>
      <w:szCs w:val="28"/>
    </w:rPr>
  </w:style>
  <w:style w:type="character" w:customStyle="1" w:styleId="fontstyle31">
    <w:name w:val="fontstyle31"/>
    <w:rsid w:val="008B50AA"/>
    <w:rPr>
      <w:rFonts w:ascii="Times New Roman" w:hAnsi="Times New Roman" w:cs="Times New Roman" w:hint="default"/>
      <w:b w:val="0"/>
      <w:bCs w:val="0"/>
      <w:i/>
      <w:iCs/>
      <w:color w:val="000000"/>
      <w:sz w:val="28"/>
      <w:szCs w:val="28"/>
    </w:rPr>
  </w:style>
  <w:style w:type="character" w:customStyle="1" w:styleId="ThngthngWebChar">
    <w:name w:val="Thông thường (Web) Char"/>
    <w:link w:val="ThngthngWeb"/>
    <w:uiPriority w:val="99"/>
    <w:locked/>
    <w:rsid w:val="00ED29DC"/>
    <w:rPr>
      <w:sz w:val="24"/>
      <w:szCs w:val="24"/>
    </w:rPr>
  </w:style>
  <w:style w:type="character" w:customStyle="1" w:styleId="citation-76">
    <w:name w:val="citation-76"/>
    <w:rsid w:val="00292BD6"/>
  </w:style>
  <w:style w:type="character" w:customStyle="1" w:styleId="Heading1">
    <w:name w:val="Heading #1_"/>
    <w:link w:val="Heading10"/>
    <w:rsid w:val="00AF6977"/>
    <w:rPr>
      <w:b/>
      <w:bCs/>
      <w:sz w:val="28"/>
      <w:szCs w:val="28"/>
    </w:rPr>
  </w:style>
  <w:style w:type="paragraph" w:customStyle="1" w:styleId="Heading10">
    <w:name w:val="Heading #1"/>
    <w:basedOn w:val="Binhthng"/>
    <w:link w:val="Heading1"/>
    <w:rsid w:val="00AF6977"/>
    <w:pPr>
      <w:widowControl w:val="0"/>
      <w:ind w:firstLine="870"/>
      <w:outlineLvl w:val="0"/>
    </w:pPr>
    <w:rPr>
      <w:b/>
      <w:bCs/>
    </w:rPr>
  </w:style>
  <w:style w:type="character" w:customStyle="1" w:styleId="citation-184">
    <w:name w:val="citation-184"/>
    <w:rsid w:val="006031EF"/>
  </w:style>
  <w:style w:type="character" w:customStyle="1" w:styleId="citation-183">
    <w:name w:val="citation-183"/>
    <w:rsid w:val="006031EF"/>
  </w:style>
  <w:style w:type="character" w:customStyle="1" w:styleId="citation-180">
    <w:name w:val="citation-180"/>
    <w:rsid w:val="00065D02"/>
  </w:style>
  <w:style w:type="character" w:customStyle="1" w:styleId="citation-179">
    <w:name w:val="citation-179"/>
    <w:rsid w:val="00065D02"/>
  </w:style>
  <w:style w:type="character" w:customStyle="1" w:styleId="citation-178">
    <w:name w:val="citation-178"/>
    <w:rsid w:val="00065D02"/>
  </w:style>
  <w:style w:type="character" w:customStyle="1" w:styleId="citation-177">
    <w:name w:val="citation-177"/>
    <w:rsid w:val="00065D02"/>
  </w:style>
  <w:style w:type="character" w:customStyle="1" w:styleId="citation-176">
    <w:name w:val="citation-176"/>
    <w:rsid w:val="00065D02"/>
  </w:style>
  <w:style w:type="character" w:customStyle="1" w:styleId="citation-175">
    <w:name w:val="citation-175"/>
    <w:rsid w:val="00065D02"/>
  </w:style>
  <w:style w:type="character" w:customStyle="1" w:styleId="citation-174">
    <w:name w:val="citation-174"/>
    <w:rsid w:val="00065D02"/>
  </w:style>
  <w:style w:type="character" w:customStyle="1" w:styleId="citation-173">
    <w:name w:val="citation-173"/>
    <w:rsid w:val="00065D02"/>
  </w:style>
  <w:style w:type="character" w:styleId="ThamchiuTinht">
    <w:name w:val="Subtle Reference"/>
    <w:uiPriority w:val="31"/>
    <w:qFormat/>
    <w:rsid w:val="00031FC6"/>
    <w:rPr>
      <w:smallCaps/>
      <w:color w:val="C0504D"/>
      <w:u w:val="single"/>
    </w:rPr>
  </w:style>
  <w:style w:type="character" w:customStyle="1" w:styleId="ng-star-inserted">
    <w:name w:val="ng-star-inserted"/>
    <w:basedOn w:val="Phngmcinhcuaoanvn"/>
    <w:rsid w:val="00BE711A"/>
  </w:style>
  <w:style w:type="paragraph" w:customStyle="1" w:styleId="paragraph">
    <w:name w:val="paragraph"/>
    <w:basedOn w:val="Binhthng"/>
    <w:rsid w:val="00F8376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5866">
      <w:bodyDiv w:val="1"/>
      <w:marLeft w:val="0"/>
      <w:marRight w:val="0"/>
      <w:marTop w:val="0"/>
      <w:marBottom w:val="0"/>
      <w:divBdr>
        <w:top w:val="none" w:sz="0" w:space="0" w:color="auto"/>
        <w:left w:val="none" w:sz="0" w:space="0" w:color="auto"/>
        <w:bottom w:val="none" w:sz="0" w:space="0" w:color="auto"/>
        <w:right w:val="none" w:sz="0" w:space="0" w:color="auto"/>
      </w:divBdr>
    </w:div>
    <w:div w:id="679044256">
      <w:bodyDiv w:val="1"/>
      <w:marLeft w:val="0"/>
      <w:marRight w:val="0"/>
      <w:marTop w:val="0"/>
      <w:marBottom w:val="0"/>
      <w:divBdr>
        <w:top w:val="none" w:sz="0" w:space="0" w:color="auto"/>
        <w:left w:val="none" w:sz="0" w:space="0" w:color="auto"/>
        <w:bottom w:val="none" w:sz="0" w:space="0" w:color="auto"/>
        <w:right w:val="none" w:sz="0" w:space="0" w:color="auto"/>
      </w:divBdr>
    </w:div>
    <w:div w:id="689722984">
      <w:bodyDiv w:val="1"/>
      <w:marLeft w:val="0"/>
      <w:marRight w:val="0"/>
      <w:marTop w:val="0"/>
      <w:marBottom w:val="0"/>
      <w:divBdr>
        <w:top w:val="none" w:sz="0" w:space="0" w:color="auto"/>
        <w:left w:val="none" w:sz="0" w:space="0" w:color="auto"/>
        <w:bottom w:val="none" w:sz="0" w:space="0" w:color="auto"/>
        <w:right w:val="none" w:sz="0" w:space="0" w:color="auto"/>
      </w:divBdr>
    </w:div>
    <w:div w:id="806316302">
      <w:bodyDiv w:val="1"/>
      <w:marLeft w:val="0"/>
      <w:marRight w:val="0"/>
      <w:marTop w:val="0"/>
      <w:marBottom w:val="0"/>
      <w:divBdr>
        <w:top w:val="none" w:sz="0" w:space="0" w:color="auto"/>
        <w:left w:val="none" w:sz="0" w:space="0" w:color="auto"/>
        <w:bottom w:val="none" w:sz="0" w:space="0" w:color="auto"/>
        <w:right w:val="none" w:sz="0" w:space="0" w:color="auto"/>
      </w:divBdr>
    </w:div>
    <w:div w:id="1269502786">
      <w:bodyDiv w:val="1"/>
      <w:marLeft w:val="0"/>
      <w:marRight w:val="0"/>
      <w:marTop w:val="0"/>
      <w:marBottom w:val="0"/>
      <w:divBdr>
        <w:top w:val="none" w:sz="0" w:space="0" w:color="auto"/>
        <w:left w:val="none" w:sz="0" w:space="0" w:color="auto"/>
        <w:bottom w:val="none" w:sz="0" w:space="0" w:color="auto"/>
        <w:right w:val="none" w:sz="0" w:space="0" w:color="auto"/>
      </w:divBdr>
    </w:div>
    <w:div w:id="1313028013">
      <w:bodyDiv w:val="1"/>
      <w:marLeft w:val="0"/>
      <w:marRight w:val="0"/>
      <w:marTop w:val="0"/>
      <w:marBottom w:val="0"/>
      <w:divBdr>
        <w:top w:val="none" w:sz="0" w:space="0" w:color="auto"/>
        <w:left w:val="none" w:sz="0" w:space="0" w:color="auto"/>
        <w:bottom w:val="none" w:sz="0" w:space="0" w:color="auto"/>
        <w:right w:val="none" w:sz="0" w:space="0" w:color="auto"/>
      </w:divBdr>
    </w:div>
    <w:div w:id="1643315879">
      <w:bodyDiv w:val="1"/>
      <w:marLeft w:val="0"/>
      <w:marRight w:val="0"/>
      <w:marTop w:val="0"/>
      <w:marBottom w:val="0"/>
      <w:divBdr>
        <w:top w:val="none" w:sz="0" w:space="0" w:color="auto"/>
        <w:left w:val="none" w:sz="0" w:space="0" w:color="auto"/>
        <w:bottom w:val="none" w:sz="0" w:space="0" w:color="auto"/>
        <w:right w:val="none" w:sz="0" w:space="0" w:color="auto"/>
      </w:divBdr>
    </w:div>
    <w:div w:id="1883059431">
      <w:bodyDiv w:val="1"/>
      <w:marLeft w:val="0"/>
      <w:marRight w:val="0"/>
      <w:marTop w:val="0"/>
      <w:marBottom w:val="0"/>
      <w:divBdr>
        <w:top w:val="none" w:sz="0" w:space="0" w:color="auto"/>
        <w:left w:val="none" w:sz="0" w:space="0" w:color="auto"/>
        <w:bottom w:val="none" w:sz="0" w:space="0" w:color="auto"/>
        <w:right w:val="none" w:sz="0" w:space="0" w:color="auto"/>
      </w:divBdr>
    </w:div>
    <w:div w:id="1949120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8692-ACBF-48AA-909C-8DEA0D56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Thµnh phè H¶i Phßng</vt:lpstr>
    </vt:vector>
  </TitlesOfParts>
  <Company>HOME</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Thµnh phè H¶i Phßng</dc:title>
  <dc:subject/>
  <dc:creator>MRTUAN</dc:creator>
  <cp:keywords/>
  <cp:lastModifiedBy>hung quang</cp:lastModifiedBy>
  <cp:revision>2</cp:revision>
  <cp:lastPrinted>2024-10-09T03:23:00Z</cp:lastPrinted>
  <dcterms:created xsi:type="dcterms:W3CDTF">2026-05-20T12:39:00Z</dcterms:created>
  <dcterms:modified xsi:type="dcterms:W3CDTF">2026-05-20T12:39:00Z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